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F1F5B" w:rsidRPr="007B6C51" w:rsidRDefault="008F1F5B" w:rsidP="005D7D49">
      <w:pPr>
        <w:ind w:left="360"/>
        <w:jc w:val="center"/>
        <w:rPr>
          <w:rFonts w:cstheme="minorHAnsi"/>
          <w:b/>
          <w:color w:val="808080" w:themeColor="background1" w:themeShade="80"/>
        </w:rPr>
      </w:pPr>
      <w:r>
        <w:rPr>
          <w:rFonts w:cstheme="minorHAnsi"/>
          <w:b/>
          <w:noProof/>
          <w:color w:val="808080" w:themeColor="background1" w:themeShade="80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1527356</wp:posOffset>
            </wp:positionH>
            <wp:positionV relativeFrom="paragraph">
              <wp:posOffset>-725805</wp:posOffset>
            </wp:positionV>
            <wp:extent cx="3802209" cy="759279"/>
            <wp:effectExtent l="0" t="0" r="0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2209" cy="7592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0C8F" w:rsidRPr="007B6C51">
        <w:rPr>
          <w:rFonts w:cstheme="minorHAnsi"/>
          <w:b/>
          <w:color w:val="808080" w:themeColor="background1" w:themeShade="80"/>
        </w:rPr>
        <w:t>French</w:t>
      </w:r>
      <w:r w:rsidR="00FC2CEE">
        <w:rPr>
          <w:rFonts w:cstheme="minorHAnsi"/>
          <w:b/>
          <w:color w:val="808080" w:themeColor="background1" w:themeShade="80"/>
        </w:rPr>
        <w:t xml:space="preserve"> Progression </w:t>
      </w:r>
      <w:r w:rsidR="00D1219D">
        <w:rPr>
          <w:rFonts w:cstheme="minorHAnsi"/>
          <w:b/>
          <w:color w:val="808080" w:themeColor="background1" w:themeShade="80"/>
        </w:rPr>
        <w:t>in</w:t>
      </w:r>
      <w:r w:rsidR="00FC2CEE">
        <w:rPr>
          <w:rFonts w:cstheme="minorHAnsi"/>
          <w:b/>
          <w:color w:val="808080" w:themeColor="background1" w:themeShade="80"/>
        </w:rPr>
        <w:t xml:space="preserve"> Key Skills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8608"/>
      </w:tblGrid>
      <w:tr w:rsidR="00E51FC1" w:rsidTr="00E51FC1">
        <w:trPr>
          <w:trHeight w:val="428"/>
        </w:trPr>
        <w:tc>
          <w:tcPr>
            <w:tcW w:w="1838" w:type="dxa"/>
          </w:tcPr>
          <w:p w:rsidR="00E51FC1" w:rsidRDefault="009071CD" w:rsidP="009071CD">
            <w:pPr>
              <w:spacing w:before="240"/>
              <w:jc w:val="center"/>
              <w:rPr>
                <w:rFonts w:cstheme="minorHAnsi"/>
                <w:b/>
                <w:color w:val="808080" w:themeColor="background1" w:themeShade="80"/>
              </w:rPr>
            </w:pPr>
            <w:r>
              <w:rPr>
                <w:rFonts w:cstheme="minorHAnsi"/>
                <w:b/>
                <w:color w:val="808080" w:themeColor="background1" w:themeShade="80"/>
              </w:rPr>
              <w:t>Year Group</w:t>
            </w:r>
          </w:p>
        </w:tc>
        <w:tc>
          <w:tcPr>
            <w:tcW w:w="8608" w:type="dxa"/>
          </w:tcPr>
          <w:p w:rsidR="00E51FC1" w:rsidRDefault="005D7D49" w:rsidP="009071CD">
            <w:pPr>
              <w:spacing w:before="240"/>
              <w:jc w:val="center"/>
              <w:rPr>
                <w:rFonts w:cstheme="minorHAnsi"/>
                <w:b/>
                <w:color w:val="808080" w:themeColor="background1" w:themeShade="80"/>
              </w:rPr>
            </w:pPr>
            <w:r>
              <w:rPr>
                <w:rFonts w:cstheme="minorHAnsi"/>
                <w:b/>
                <w:color w:val="808080" w:themeColor="background1" w:themeShade="80"/>
              </w:rPr>
              <w:t>Key</w:t>
            </w:r>
            <w:r w:rsidR="009071CD">
              <w:rPr>
                <w:rFonts w:cstheme="minorHAnsi"/>
                <w:b/>
                <w:color w:val="808080" w:themeColor="background1" w:themeShade="80"/>
              </w:rPr>
              <w:t xml:space="preserve"> Skills</w:t>
            </w:r>
          </w:p>
        </w:tc>
      </w:tr>
      <w:tr w:rsidR="00E51FC1" w:rsidTr="008B4867">
        <w:trPr>
          <w:trHeight w:val="2754"/>
        </w:trPr>
        <w:tc>
          <w:tcPr>
            <w:tcW w:w="1838" w:type="dxa"/>
            <w:vAlign w:val="center"/>
          </w:tcPr>
          <w:p w:rsidR="00E51FC1" w:rsidRPr="000F3B2D" w:rsidRDefault="00E51FC1" w:rsidP="00E51FC1">
            <w:pPr>
              <w:spacing w:before="240"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F3B2D">
              <w:rPr>
                <w:rFonts w:cstheme="minorHAnsi"/>
                <w:b/>
                <w:sz w:val="16"/>
                <w:szCs w:val="16"/>
              </w:rPr>
              <w:t>Year 3</w:t>
            </w:r>
          </w:p>
          <w:p w:rsidR="00E51FC1" w:rsidRDefault="00E51FC1" w:rsidP="007B6C51">
            <w:pPr>
              <w:spacing w:before="240"/>
              <w:rPr>
                <w:rFonts w:cstheme="minorHAnsi"/>
                <w:b/>
                <w:color w:val="808080" w:themeColor="background1" w:themeShade="80"/>
              </w:rPr>
            </w:pPr>
          </w:p>
        </w:tc>
        <w:tc>
          <w:tcPr>
            <w:tcW w:w="8608" w:type="dxa"/>
          </w:tcPr>
          <w:p w:rsidR="00E51FC1" w:rsidRPr="00992D06" w:rsidRDefault="00E51FC1" w:rsidP="00686840">
            <w:pPr>
              <w:rPr>
                <w:rFonts w:cstheme="minorHAnsi"/>
                <w:b/>
                <w:sz w:val="16"/>
                <w:szCs w:val="16"/>
              </w:rPr>
            </w:pPr>
            <w:r w:rsidRPr="00992D06">
              <w:rPr>
                <w:rFonts w:cstheme="minorHAnsi"/>
                <w:b/>
                <w:sz w:val="16"/>
                <w:szCs w:val="16"/>
                <w:u w:val="single"/>
              </w:rPr>
              <w:t>Listening</w:t>
            </w:r>
            <w:r w:rsidRPr="00992D06">
              <w:rPr>
                <w:rFonts w:cstheme="minorHAnsi"/>
                <w:b/>
                <w:sz w:val="16"/>
                <w:szCs w:val="16"/>
              </w:rPr>
              <w:t xml:space="preserve">  </w:t>
            </w:r>
          </w:p>
          <w:p w:rsidR="00E51FC1" w:rsidRPr="00992D06" w:rsidRDefault="00E51FC1" w:rsidP="00686840">
            <w:pPr>
              <w:rPr>
                <w:rFonts w:cstheme="minorHAnsi"/>
                <w:sz w:val="16"/>
                <w:szCs w:val="16"/>
              </w:rPr>
            </w:pPr>
            <w:r w:rsidRPr="00992D06">
              <w:rPr>
                <w:rFonts w:cstheme="minorHAnsi"/>
                <w:sz w:val="16"/>
                <w:szCs w:val="16"/>
              </w:rPr>
              <w:t>Listen</w:t>
            </w:r>
            <w:r w:rsidRPr="00992D06">
              <w:rPr>
                <w:rFonts w:cstheme="minorHAnsi"/>
                <w:color w:val="000000"/>
                <w:kern w:val="28"/>
                <w:sz w:val="16"/>
                <w:szCs w:val="16"/>
                <w14:cntxtAlts/>
              </w:rPr>
              <w:t xml:space="preserve"> </w:t>
            </w:r>
            <w:r w:rsidRPr="00992D06">
              <w:rPr>
                <w:rFonts w:cstheme="minorHAnsi"/>
                <w:sz w:val="16"/>
                <w:szCs w:val="16"/>
              </w:rPr>
              <w:t>attentively and understand instructions</w:t>
            </w:r>
          </w:p>
          <w:p w:rsidR="00E51FC1" w:rsidRPr="00992D06" w:rsidRDefault="00E51FC1" w:rsidP="00686840">
            <w:pPr>
              <w:rPr>
                <w:rFonts w:cstheme="minorHAnsi"/>
                <w:sz w:val="16"/>
                <w:szCs w:val="16"/>
              </w:rPr>
            </w:pPr>
            <w:r w:rsidRPr="00992D06">
              <w:rPr>
                <w:rFonts w:cstheme="minorHAnsi"/>
                <w:sz w:val="16"/>
                <w:szCs w:val="16"/>
              </w:rPr>
              <w:t>Recognise and respond to sound patterns and words</w:t>
            </w:r>
          </w:p>
          <w:p w:rsidR="00E51FC1" w:rsidRPr="00992D06" w:rsidRDefault="00E51FC1" w:rsidP="00686840">
            <w:pPr>
              <w:rPr>
                <w:rFonts w:cstheme="minorHAnsi"/>
                <w:sz w:val="16"/>
                <w:szCs w:val="16"/>
              </w:rPr>
            </w:pPr>
            <w:r w:rsidRPr="00992D06">
              <w:rPr>
                <w:rFonts w:cstheme="minorHAnsi"/>
                <w:sz w:val="16"/>
                <w:szCs w:val="16"/>
              </w:rPr>
              <w:t>Listen and respond to simple rhymes, stories and songs</w:t>
            </w:r>
          </w:p>
          <w:p w:rsidR="00E51FC1" w:rsidRPr="00992D06" w:rsidRDefault="00E51FC1" w:rsidP="00686840">
            <w:pPr>
              <w:rPr>
                <w:rFonts w:cstheme="minorHAnsi"/>
                <w:sz w:val="16"/>
                <w:szCs w:val="16"/>
              </w:rPr>
            </w:pPr>
            <w:r w:rsidRPr="00992D06">
              <w:rPr>
                <w:rFonts w:cstheme="minorHAnsi"/>
                <w:sz w:val="16"/>
                <w:szCs w:val="16"/>
              </w:rPr>
              <w:t>Listen for specific words and phrases</w:t>
            </w:r>
            <w:r w:rsidRPr="00992D06">
              <w:rPr>
                <w:rFonts w:cstheme="minorHAnsi"/>
                <w:noProof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68480" behindDoc="0" locked="0" layoutInCell="1" allowOverlap="1" wp14:anchorId="385FBF19" wp14:editId="4C330224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558165</wp:posOffset>
                      </wp:positionV>
                      <wp:extent cx="2771140" cy="1887220"/>
                      <wp:effectExtent l="0" t="0" r="2540" b="2540"/>
                      <wp:wrapNone/>
                      <wp:docPr id="2" name="Rectangl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2771140" cy="18872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AD3405" id="Rectangle 2" o:spid="_x0000_s1026" style="position:absolute;margin-left:10.35pt;margin-top:43.95pt;width:218.2pt;height:148.6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" filled="f" stroked="f" strokeweight="2pt">
                      <v:shadow color="black [0]"/>
                      <o:lock v:ext="edit" shapetype="t"/>
                      <v:textbox inset="0,0,0,0"/>
                    </v:rect>
                  </w:pict>
                </mc:Fallback>
              </mc:AlternateContent>
            </w:r>
          </w:p>
          <w:p w:rsidR="00E51FC1" w:rsidRPr="00992D06" w:rsidRDefault="00E51FC1" w:rsidP="00686840">
            <w:pPr>
              <w:widowControl w:val="0"/>
              <w:rPr>
                <w:rFonts w:cstheme="minorHAnsi"/>
                <w:b/>
                <w:color w:val="000000"/>
                <w:kern w:val="28"/>
                <w:sz w:val="16"/>
                <w:szCs w:val="16"/>
                <w:u w:val="single"/>
                <w14:cntxtAlts/>
              </w:rPr>
            </w:pPr>
            <w:r w:rsidRPr="00992D06">
              <w:rPr>
                <w:rFonts w:cstheme="minorHAnsi"/>
                <w:b/>
                <w:sz w:val="16"/>
                <w:szCs w:val="16"/>
                <w:u w:val="single"/>
              </w:rPr>
              <w:t>Speaking</w:t>
            </w:r>
          </w:p>
          <w:p w:rsidR="00E51FC1" w:rsidRPr="00992D06" w:rsidRDefault="00E51FC1" w:rsidP="00686840">
            <w:pPr>
              <w:rPr>
                <w:rFonts w:cstheme="minorHAnsi"/>
                <w:sz w:val="16"/>
                <w:szCs w:val="16"/>
              </w:rPr>
            </w:pPr>
            <w:r w:rsidRPr="00992D06">
              <w:rPr>
                <w:rFonts w:cstheme="minorHAnsi"/>
                <w:sz w:val="16"/>
                <w:szCs w:val="16"/>
              </w:rPr>
              <w:t>Speak using single words, phrases and short sentences</w:t>
            </w:r>
          </w:p>
          <w:p w:rsidR="00E51FC1" w:rsidRPr="00992D06" w:rsidRDefault="00E51FC1" w:rsidP="00686840">
            <w:pPr>
              <w:rPr>
                <w:rFonts w:cstheme="minorHAnsi"/>
                <w:sz w:val="16"/>
                <w:szCs w:val="16"/>
              </w:rPr>
            </w:pPr>
            <w:r w:rsidRPr="00992D06">
              <w:rPr>
                <w:rFonts w:cstheme="minorHAnsi"/>
                <w:sz w:val="16"/>
                <w:szCs w:val="16"/>
              </w:rPr>
              <w:t>Make links between some phonemes, rhymes and spellings to read aloud familiar words</w:t>
            </w:r>
          </w:p>
          <w:p w:rsidR="00E51FC1" w:rsidRPr="00992D06" w:rsidRDefault="00E51FC1" w:rsidP="00686840">
            <w:pPr>
              <w:rPr>
                <w:rFonts w:cstheme="minorHAnsi"/>
                <w:sz w:val="16"/>
                <w:szCs w:val="16"/>
              </w:rPr>
            </w:pPr>
            <w:r w:rsidRPr="00992D06">
              <w:rPr>
                <w:rFonts w:cstheme="minorHAnsi"/>
                <w:sz w:val="16"/>
                <w:szCs w:val="16"/>
              </w:rPr>
              <w:t>Imitate pronunciation and intonation so others can understand</w:t>
            </w:r>
          </w:p>
          <w:p w:rsidR="00E51FC1" w:rsidRPr="00992D06" w:rsidRDefault="00E51FC1" w:rsidP="00686840">
            <w:pPr>
              <w:rPr>
                <w:rFonts w:cstheme="minorHAnsi"/>
                <w:b/>
                <w:sz w:val="16"/>
                <w:szCs w:val="16"/>
              </w:rPr>
            </w:pPr>
            <w:r w:rsidRPr="00992D06">
              <w:rPr>
                <w:rFonts w:cstheme="minorHAnsi"/>
                <w:b/>
                <w:sz w:val="16"/>
                <w:szCs w:val="16"/>
                <w:u w:val="single"/>
              </w:rPr>
              <w:t>Reading</w:t>
            </w:r>
          </w:p>
          <w:p w:rsidR="00E51FC1" w:rsidRPr="00992D06" w:rsidRDefault="00E51FC1" w:rsidP="00686840">
            <w:pPr>
              <w:rPr>
                <w:rFonts w:cstheme="minorHAnsi"/>
                <w:sz w:val="16"/>
                <w:szCs w:val="16"/>
              </w:rPr>
            </w:pPr>
            <w:r w:rsidRPr="00992D06">
              <w:rPr>
                <w:rFonts w:cstheme="minorHAnsi"/>
                <w:sz w:val="16"/>
                <w:szCs w:val="16"/>
              </w:rPr>
              <w:t>Appreciate stories, songs and poems in the language.</w:t>
            </w:r>
          </w:p>
          <w:p w:rsidR="00E51FC1" w:rsidRPr="00992D06" w:rsidRDefault="00E51FC1" w:rsidP="00686840">
            <w:pPr>
              <w:rPr>
                <w:rFonts w:cstheme="minorHAnsi"/>
                <w:sz w:val="16"/>
                <w:szCs w:val="16"/>
              </w:rPr>
            </w:pPr>
            <w:r w:rsidRPr="00992D06">
              <w:rPr>
                <w:rFonts w:cstheme="minorHAnsi"/>
                <w:sz w:val="16"/>
                <w:szCs w:val="16"/>
              </w:rPr>
              <w:t>Recognise some familiar words in written form</w:t>
            </w:r>
            <w:r w:rsidR="008B4867">
              <w:rPr>
                <w:rFonts w:cstheme="minorHAnsi"/>
                <w:sz w:val="16"/>
                <w:szCs w:val="16"/>
              </w:rPr>
              <w:t xml:space="preserve"> and r</w:t>
            </w:r>
            <w:r w:rsidRPr="00992D06">
              <w:rPr>
                <w:rFonts w:cstheme="minorHAnsi"/>
                <w:sz w:val="16"/>
                <w:szCs w:val="16"/>
              </w:rPr>
              <w:t>ead and understand a range of familiar written phrases</w:t>
            </w:r>
          </w:p>
          <w:p w:rsidR="00E51FC1" w:rsidRPr="00992D06" w:rsidRDefault="00E51FC1" w:rsidP="00686840">
            <w:pPr>
              <w:widowControl w:val="0"/>
              <w:rPr>
                <w:rFonts w:cstheme="minorHAnsi"/>
                <w:b/>
                <w:color w:val="000000"/>
                <w:kern w:val="28"/>
                <w:sz w:val="16"/>
                <w:szCs w:val="16"/>
                <w:u w:val="single"/>
                <w14:cntxtAlts/>
              </w:rPr>
            </w:pPr>
            <w:r w:rsidRPr="00992D06">
              <w:rPr>
                <w:rFonts w:cstheme="minorHAnsi"/>
                <w:b/>
                <w:sz w:val="16"/>
                <w:szCs w:val="16"/>
                <w:u w:val="single"/>
              </w:rPr>
              <w:t>Writing</w:t>
            </w:r>
          </w:p>
          <w:p w:rsidR="00E51FC1" w:rsidRPr="00E51FC1" w:rsidRDefault="00E51FC1" w:rsidP="00E51FC1">
            <w:pPr>
              <w:rPr>
                <w:rFonts w:cstheme="minorHAnsi"/>
                <w:sz w:val="16"/>
                <w:szCs w:val="16"/>
              </w:rPr>
            </w:pPr>
            <w:r w:rsidRPr="00992D06">
              <w:rPr>
                <w:rFonts w:cstheme="minorHAnsi"/>
                <w:sz w:val="16"/>
                <w:szCs w:val="16"/>
              </w:rPr>
              <w:t>Experiment with writing simple words</w:t>
            </w:r>
            <w:r w:rsidR="00E26EBC">
              <w:rPr>
                <w:rFonts w:cstheme="minorHAnsi"/>
                <w:sz w:val="16"/>
                <w:szCs w:val="16"/>
              </w:rPr>
              <w:t xml:space="preserve"> and w</w:t>
            </w:r>
            <w:r w:rsidRPr="00992D06">
              <w:rPr>
                <w:rFonts w:cstheme="minorHAnsi"/>
                <w:sz w:val="16"/>
                <w:szCs w:val="16"/>
              </w:rPr>
              <w:t>rite simple words and phrases using a mode</w:t>
            </w:r>
            <w:r>
              <w:rPr>
                <w:rFonts w:cstheme="minorHAnsi"/>
                <w:sz w:val="16"/>
                <w:szCs w:val="16"/>
              </w:rPr>
              <w:t>l</w:t>
            </w:r>
          </w:p>
        </w:tc>
      </w:tr>
      <w:tr w:rsidR="00E51FC1" w:rsidTr="009071CD">
        <w:trPr>
          <w:trHeight w:val="412"/>
        </w:trPr>
        <w:tc>
          <w:tcPr>
            <w:tcW w:w="1838" w:type="dxa"/>
            <w:vAlign w:val="center"/>
          </w:tcPr>
          <w:p w:rsidR="00E51FC1" w:rsidRPr="00992D06" w:rsidRDefault="00E51FC1" w:rsidP="009071C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92D06">
              <w:rPr>
                <w:rFonts w:cstheme="minorHAnsi"/>
                <w:b/>
                <w:sz w:val="16"/>
                <w:szCs w:val="16"/>
              </w:rPr>
              <w:t>Year 4</w:t>
            </w:r>
          </w:p>
          <w:p w:rsidR="00E51FC1" w:rsidRDefault="00E51FC1" w:rsidP="009071CD">
            <w:pPr>
              <w:spacing w:before="240"/>
              <w:jc w:val="center"/>
              <w:rPr>
                <w:rFonts w:cstheme="minorHAnsi"/>
                <w:b/>
                <w:color w:val="808080" w:themeColor="background1" w:themeShade="80"/>
              </w:rPr>
            </w:pPr>
          </w:p>
        </w:tc>
        <w:tc>
          <w:tcPr>
            <w:tcW w:w="8608" w:type="dxa"/>
          </w:tcPr>
          <w:p w:rsidR="00E51FC1" w:rsidRPr="00992D06" w:rsidRDefault="00E51FC1" w:rsidP="00686840">
            <w:pPr>
              <w:widowControl w:val="0"/>
              <w:rPr>
                <w:rFonts w:cstheme="minorHAnsi"/>
                <w:b/>
                <w:sz w:val="16"/>
                <w:szCs w:val="16"/>
              </w:rPr>
            </w:pPr>
            <w:r w:rsidRPr="00992D06">
              <w:rPr>
                <w:rFonts w:cstheme="minorHAnsi"/>
                <w:b/>
                <w:sz w:val="16"/>
                <w:szCs w:val="16"/>
                <w:u w:val="single"/>
              </w:rPr>
              <w:t>Listening</w:t>
            </w:r>
            <w:r w:rsidRPr="00992D06">
              <w:rPr>
                <w:rFonts w:cstheme="minorHAnsi"/>
                <w:b/>
                <w:sz w:val="16"/>
                <w:szCs w:val="16"/>
              </w:rPr>
              <w:t xml:space="preserve">   </w:t>
            </w:r>
          </w:p>
          <w:p w:rsidR="00E51FC1" w:rsidRPr="00992D06" w:rsidRDefault="00E51FC1" w:rsidP="00851995">
            <w:pPr>
              <w:widowControl w:val="0"/>
              <w:rPr>
                <w:rFonts w:cstheme="minorHAnsi"/>
                <w:sz w:val="16"/>
                <w:szCs w:val="16"/>
              </w:rPr>
            </w:pPr>
            <w:r w:rsidRPr="00992D06">
              <w:rPr>
                <w:rFonts w:cstheme="minorHAnsi"/>
                <w:sz w:val="16"/>
                <w:szCs w:val="16"/>
              </w:rPr>
              <w:t>Listen attentively and understand instructions</w:t>
            </w:r>
            <w:r w:rsidRPr="00992D06">
              <w:rPr>
                <w:rFonts w:cstheme="minorHAnsi"/>
                <w:noProof/>
                <w:sz w:val="16"/>
                <w:szCs w:val="16"/>
                <w:lang w:eastAsia="en-GB"/>
              </w:rPr>
              <w:t xml:space="preserve"> </w:t>
            </w:r>
            <w:r w:rsidR="00851995">
              <w:rPr>
                <w:rFonts w:cstheme="minorHAnsi"/>
                <w:noProof/>
                <w:sz w:val="16"/>
                <w:szCs w:val="16"/>
                <w:lang w:eastAsia="en-GB"/>
              </w:rPr>
              <w:t>And l</w:t>
            </w:r>
            <w:r w:rsidRPr="00992D06">
              <w:rPr>
                <w:rFonts w:cstheme="minorHAnsi"/>
                <w:sz w:val="16"/>
                <w:szCs w:val="16"/>
              </w:rPr>
              <w:t>isten for specific words and phrases</w:t>
            </w:r>
          </w:p>
          <w:p w:rsidR="00E51FC1" w:rsidRPr="00E51FC1" w:rsidRDefault="00E51FC1" w:rsidP="00686840">
            <w:pPr>
              <w:rPr>
                <w:rFonts w:cstheme="minorHAnsi"/>
                <w:sz w:val="16"/>
                <w:szCs w:val="16"/>
              </w:rPr>
            </w:pPr>
            <w:r w:rsidRPr="00992D06">
              <w:rPr>
                <w:rFonts w:cstheme="minorHAnsi"/>
                <w:sz w:val="16"/>
                <w:szCs w:val="16"/>
              </w:rPr>
              <w:t>Follow a short familiar text listening and reading at the same time.</w:t>
            </w:r>
          </w:p>
          <w:p w:rsidR="00E51FC1" w:rsidRPr="00E51FC1" w:rsidRDefault="00E51FC1" w:rsidP="00686840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992D06">
              <w:rPr>
                <w:rFonts w:cstheme="minorHAnsi"/>
                <w:b/>
                <w:sz w:val="16"/>
                <w:szCs w:val="16"/>
                <w:u w:val="single"/>
              </w:rPr>
              <w:t>Speaking</w:t>
            </w:r>
          </w:p>
          <w:p w:rsidR="00E51FC1" w:rsidRPr="00992D06" w:rsidRDefault="00E51FC1" w:rsidP="00686840">
            <w:pPr>
              <w:rPr>
                <w:rFonts w:cstheme="minorHAnsi"/>
                <w:sz w:val="16"/>
                <w:szCs w:val="16"/>
              </w:rPr>
            </w:pPr>
            <w:r w:rsidRPr="00992D06">
              <w:rPr>
                <w:rFonts w:cstheme="minorHAnsi"/>
                <w:sz w:val="16"/>
                <w:szCs w:val="16"/>
              </w:rPr>
              <w:t>Speak with increasing confidence, using single words, phrases and short sentences.</w:t>
            </w:r>
          </w:p>
          <w:p w:rsidR="00E51FC1" w:rsidRPr="00992D06" w:rsidRDefault="00E51FC1" w:rsidP="00686840">
            <w:pPr>
              <w:rPr>
                <w:rFonts w:cstheme="minorHAnsi"/>
                <w:sz w:val="16"/>
                <w:szCs w:val="16"/>
              </w:rPr>
            </w:pPr>
            <w:r w:rsidRPr="00992D06">
              <w:rPr>
                <w:rFonts w:cstheme="minorHAnsi"/>
                <w:sz w:val="16"/>
                <w:szCs w:val="16"/>
              </w:rPr>
              <w:t>Recognise questions and negatives and politeness conventions. Tu/vous forms</w:t>
            </w:r>
          </w:p>
          <w:p w:rsidR="00E51FC1" w:rsidRPr="00992D06" w:rsidRDefault="00E51FC1" w:rsidP="00686840">
            <w:pPr>
              <w:rPr>
                <w:rFonts w:cstheme="minorHAnsi"/>
                <w:noProof/>
                <w:sz w:val="16"/>
                <w:szCs w:val="16"/>
                <w:lang w:eastAsia="en-GB"/>
              </w:rPr>
            </w:pPr>
            <w:r w:rsidRPr="00992D06">
              <w:rPr>
                <w:rFonts w:cstheme="minorHAnsi"/>
                <w:sz w:val="16"/>
                <w:szCs w:val="16"/>
              </w:rPr>
              <w:t>Ask and answer questions on several topics.</w:t>
            </w:r>
          </w:p>
          <w:p w:rsidR="00E51FC1" w:rsidRPr="00E51FC1" w:rsidRDefault="00E51FC1" w:rsidP="00686840">
            <w:pPr>
              <w:rPr>
                <w:rFonts w:cstheme="minorHAnsi"/>
                <w:sz w:val="16"/>
                <w:szCs w:val="16"/>
              </w:rPr>
            </w:pPr>
            <w:r w:rsidRPr="00992D06">
              <w:rPr>
                <w:rFonts w:cstheme="minorHAnsi"/>
                <w:sz w:val="16"/>
                <w:szCs w:val="16"/>
              </w:rPr>
              <w:t>Memorise language and give a short presentation about self/role play.</w:t>
            </w:r>
          </w:p>
          <w:p w:rsidR="00E51FC1" w:rsidRPr="00992D06" w:rsidRDefault="00E51FC1" w:rsidP="00686840">
            <w:pPr>
              <w:widowControl w:val="0"/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992D06">
              <w:rPr>
                <w:rFonts w:cstheme="minorHAnsi"/>
                <w:b/>
                <w:sz w:val="16"/>
                <w:szCs w:val="16"/>
                <w:u w:val="single"/>
              </w:rPr>
              <w:t xml:space="preserve">Reading  </w:t>
            </w:r>
          </w:p>
          <w:p w:rsidR="00E51FC1" w:rsidRPr="00992D06" w:rsidRDefault="00E51FC1" w:rsidP="00686840">
            <w:pPr>
              <w:widowControl w:val="0"/>
              <w:rPr>
                <w:rFonts w:cstheme="minorHAnsi"/>
                <w:sz w:val="16"/>
                <w:szCs w:val="16"/>
                <w:u w:val="single"/>
              </w:rPr>
            </w:pPr>
            <w:r w:rsidRPr="00992D06">
              <w:rPr>
                <w:rFonts w:cstheme="minorHAnsi"/>
                <w:sz w:val="16"/>
                <w:szCs w:val="16"/>
              </w:rPr>
              <w:t>Apply phonic knowledge to read new words</w:t>
            </w:r>
            <w:r w:rsidR="00B8733B">
              <w:rPr>
                <w:rFonts w:cstheme="minorHAnsi"/>
                <w:sz w:val="16"/>
                <w:szCs w:val="16"/>
              </w:rPr>
              <w:t xml:space="preserve">, </w:t>
            </w:r>
            <w:r w:rsidRPr="00992D06">
              <w:rPr>
                <w:rFonts w:cstheme="minorHAnsi"/>
                <w:sz w:val="16"/>
                <w:szCs w:val="16"/>
              </w:rPr>
              <w:t>some familiar phrases and pronounce them accurately.</w:t>
            </w:r>
          </w:p>
          <w:p w:rsidR="00E51FC1" w:rsidRPr="00992D06" w:rsidRDefault="00E51FC1" w:rsidP="00686840">
            <w:pPr>
              <w:rPr>
                <w:rFonts w:cstheme="minorHAnsi"/>
                <w:sz w:val="16"/>
                <w:szCs w:val="16"/>
              </w:rPr>
            </w:pPr>
            <w:r w:rsidRPr="00992D06">
              <w:rPr>
                <w:rFonts w:cstheme="minorHAnsi"/>
                <w:sz w:val="16"/>
                <w:szCs w:val="16"/>
              </w:rPr>
              <w:t>Begin to use a dictionary to look up words and find meaning.</w:t>
            </w:r>
          </w:p>
          <w:p w:rsidR="00E51FC1" w:rsidRPr="00E51FC1" w:rsidRDefault="00E51FC1" w:rsidP="00686840">
            <w:pPr>
              <w:rPr>
                <w:rFonts w:cstheme="minorHAnsi"/>
                <w:sz w:val="16"/>
                <w:szCs w:val="16"/>
              </w:rPr>
            </w:pPr>
            <w:r w:rsidRPr="00992D06">
              <w:rPr>
                <w:rFonts w:cstheme="minorHAnsi"/>
                <w:sz w:val="16"/>
                <w:szCs w:val="16"/>
              </w:rPr>
              <w:t>Use cognates and familiar words to help deduce meaning.</w:t>
            </w:r>
          </w:p>
          <w:p w:rsidR="00E51FC1" w:rsidRPr="00992D06" w:rsidRDefault="00E51FC1" w:rsidP="00686840">
            <w:pPr>
              <w:widowControl w:val="0"/>
              <w:rPr>
                <w:rFonts w:cstheme="minorHAnsi"/>
                <w:b/>
                <w:color w:val="000000"/>
                <w:kern w:val="28"/>
                <w:sz w:val="16"/>
                <w:szCs w:val="16"/>
                <w:u w:val="single"/>
                <w14:cntxtAlts/>
              </w:rPr>
            </w:pPr>
            <w:r w:rsidRPr="00992D06">
              <w:rPr>
                <w:rFonts w:cstheme="minorHAnsi"/>
                <w:b/>
                <w:sz w:val="16"/>
                <w:szCs w:val="16"/>
                <w:u w:val="single"/>
              </w:rPr>
              <w:t>Writing</w:t>
            </w:r>
          </w:p>
          <w:p w:rsidR="00E51FC1" w:rsidRPr="00E51FC1" w:rsidRDefault="00E51FC1" w:rsidP="00E51FC1">
            <w:pPr>
              <w:rPr>
                <w:rFonts w:cstheme="minorHAnsi"/>
                <w:sz w:val="16"/>
                <w:szCs w:val="16"/>
              </w:rPr>
            </w:pPr>
            <w:r w:rsidRPr="00992D06">
              <w:rPr>
                <w:rFonts w:cstheme="minorHAnsi"/>
                <w:sz w:val="16"/>
                <w:szCs w:val="16"/>
              </w:rPr>
              <w:t>Experiment with writing simple words</w:t>
            </w:r>
            <w:r w:rsidR="00247DEB">
              <w:rPr>
                <w:rFonts w:cstheme="minorHAnsi"/>
                <w:sz w:val="16"/>
                <w:szCs w:val="16"/>
              </w:rPr>
              <w:t xml:space="preserve"> and </w:t>
            </w:r>
            <w:r w:rsidRPr="00992D06">
              <w:rPr>
                <w:rFonts w:cstheme="minorHAnsi"/>
                <w:sz w:val="16"/>
                <w:szCs w:val="16"/>
              </w:rPr>
              <w:t>phrases using a model</w:t>
            </w:r>
          </w:p>
        </w:tc>
      </w:tr>
      <w:tr w:rsidR="00E51FC1" w:rsidTr="009071CD">
        <w:trPr>
          <w:trHeight w:val="412"/>
        </w:trPr>
        <w:tc>
          <w:tcPr>
            <w:tcW w:w="1838" w:type="dxa"/>
            <w:vAlign w:val="center"/>
          </w:tcPr>
          <w:p w:rsidR="00E51FC1" w:rsidRPr="00992D06" w:rsidRDefault="00E51FC1" w:rsidP="009071C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E51FC1" w:rsidRPr="00992D06" w:rsidRDefault="00E51FC1" w:rsidP="009071C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92D06">
              <w:rPr>
                <w:rFonts w:cstheme="minorHAnsi"/>
                <w:b/>
                <w:sz w:val="16"/>
                <w:szCs w:val="16"/>
              </w:rPr>
              <w:t>Year 5</w:t>
            </w:r>
          </w:p>
          <w:p w:rsidR="00E51FC1" w:rsidRPr="00992D06" w:rsidRDefault="00E51FC1" w:rsidP="009071C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608" w:type="dxa"/>
          </w:tcPr>
          <w:p w:rsidR="00E51FC1" w:rsidRPr="00992D06" w:rsidRDefault="00E51FC1" w:rsidP="00686840">
            <w:pPr>
              <w:widowControl w:val="0"/>
              <w:rPr>
                <w:rFonts w:ascii="Calibri" w:hAnsi="Calibri" w:cs="Calibri"/>
                <w:b/>
                <w:color w:val="000000"/>
                <w:kern w:val="28"/>
                <w:sz w:val="16"/>
                <w:szCs w:val="16"/>
                <w:u w:val="single"/>
                <w14:cntxtAlts/>
              </w:rPr>
            </w:pPr>
            <w:r w:rsidRPr="00992D06">
              <w:rPr>
                <w:b/>
                <w:sz w:val="16"/>
                <w:szCs w:val="16"/>
                <w:u w:val="single"/>
              </w:rPr>
              <w:t>Listening</w:t>
            </w:r>
          </w:p>
          <w:p w:rsidR="00E51FC1" w:rsidRPr="00992D06" w:rsidRDefault="00E51FC1" w:rsidP="00686840">
            <w:pPr>
              <w:rPr>
                <w:sz w:val="16"/>
                <w:szCs w:val="16"/>
              </w:rPr>
            </w:pPr>
            <w:r w:rsidRPr="00992D06">
              <w:rPr>
                <w:sz w:val="16"/>
                <w:szCs w:val="16"/>
              </w:rPr>
              <w:t>Follow a short familiar text, listening and reading at the same time.</w:t>
            </w:r>
          </w:p>
          <w:p w:rsidR="00E51FC1" w:rsidRPr="00992D06" w:rsidRDefault="00E51FC1" w:rsidP="00686840">
            <w:pPr>
              <w:rPr>
                <w:sz w:val="16"/>
                <w:szCs w:val="16"/>
              </w:rPr>
            </w:pPr>
            <w:r w:rsidRPr="00992D06">
              <w:rPr>
                <w:sz w:val="16"/>
                <w:szCs w:val="16"/>
              </w:rPr>
              <w:t>Pick out the main details from a story, poem or song.</w:t>
            </w:r>
          </w:p>
          <w:p w:rsidR="00E51FC1" w:rsidRPr="00992D06" w:rsidRDefault="00E51FC1" w:rsidP="00686840">
            <w:pPr>
              <w:widowControl w:val="0"/>
              <w:rPr>
                <w:b/>
                <w:sz w:val="16"/>
                <w:szCs w:val="16"/>
                <w:u w:val="single"/>
              </w:rPr>
            </w:pPr>
            <w:r w:rsidRPr="00992D06">
              <w:rPr>
                <w:b/>
                <w:sz w:val="16"/>
                <w:szCs w:val="16"/>
                <w:u w:val="single"/>
              </w:rPr>
              <w:t>Speaking</w:t>
            </w:r>
          </w:p>
          <w:p w:rsidR="00E51FC1" w:rsidRPr="00992D06" w:rsidRDefault="00E51FC1" w:rsidP="00686840">
            <w:pPr>
              <w:widowControl w:val="0"/>
              <w:rPr>
                <w:sz w:val="16"/>
                <w:szCs w:val="16"/>
              </w:rPr>
            </w:pPr>
            <w:r w:rsidRPr="00992D06">
              <w:rPr>
                <w:sz w:val="16"/>
                <w:szCs w:val="16"/>
              </w:rPr>
              <w:t>Prepare and practise a simple conversation using familiar vocabulary and structures in a new context.</w:t>
            </w:r>
          </w:p>
          <w:p w:rsidR="00E51FC1" w:rsidRPr="00992D06" w:rsidRDefault="00E51FC1" w:rsidP="00686840">
            <w:pPr>
              <w:widowControl w:val="0"/>
              <w:rPr>
                <w:sz w:val="16"/>
                <w:szCs w:val="16"/>
              </w:rPr>
            </w:pPr>
            <w:r w:rsidRPr="00992D06">
              <w:rPr>
                <w:sz w:val="16"/>
                <w:szCs w:val="16"/>
              </w:rPr>
              <w:t>Understand and express simple opinions</w:t>
            </w:r>
          </w:p>
          <w:p w:rsidR="00E51FC1" w:rsidRPr="00992D06" w:rsidRDefault="00E51FC1" w:rsidP="00686840">
            <w:pPr>
              <w:widowControl w:val="0"/>
              <w:rPr>
                <w:sz w:val="16"/>
                <w:szCs w:val="16"/>
              </w:rPr>
            </w:pPr>
            <w:r w:rsidRPr="00992D06">
              <w:rPr>
                <w:sz w:val="16"/>
                <w:szCs w:val="16"/>
              </w:rPr>
              <w:t>Speak in sentences using familiar vocabulary, phrases and language structures.</w:t>
            </w:r>
          </w:p>
          <w:p w:rsidR="00E51FC1" w:rsidRPr="00992D06" w:rsidRDefault="00E51FC1" w:rsidP="00686840">
            <w:pPr>
              <w:widowControl w:val="0"/>
              <w:rPr>
                <w:b/>
                <w:sz w:val="16"/>
                <w:szCs w:val="16"/>
                <w:u w:val="single"/>
              </w:rPr>
            </w:pPr>
            <w:r w:rsidRPr="00992D06">
              <w:rPr>
                <w:b/>
                <w:sz w:val="16"/>
                <w:szCs w:val="16"/>
                <w:u w:val="single"/>
              </w:rPr>
              <w:t>Reading</w:t>
            </w:r>
          </w:p>
          <w:p w:rsidR="00E51FC1" w:rsidRPr="00992D06" w:rsidRDefault="00E51FC1" w:rsidP="00686840">
            <w:pPr>
              <w:widowControl w:val="0"/>
              <w:rPr>
                <w:sz w:val="16"/>
                <w:szCs w:val="16"/>
              </w:rPr>
            </w:pPr>
            <w:r w:rsidRPr="00992D06">
              <w:rPr>
                <w:sz w:val="16"/>
                <w:szCs w:val="16"/>
              </w:rPr>
              <w:t>Read carefully and show understanding of words, phrases and simple texts.</w:t>
            </w:r>
          </w:p>
          <w:p w:rsidR="00E51FC1" w:rsidRPr="00992D06" w:rsidRDefault="00E51FC1" w:rsidP="00686840">
            <w:pPr>
              <w:widowControl w:val="0"/>
              <w:rPr>
                <w:sz w:val="16"/>
                <w:szCs w:val="16"/>
              </w:rPr>
            </w:pPr>
            <w:r w:rsidRPr="00992D06">
              <w:rPr>
                <w:sz w:val="16"/>
                <w:szCs w:val="16"/>
              </w:rPr>
              <w:t>Develop strategies for understanding new words in familiar material, including using a dictionary.</w:t>
            </w:r>
          </w:p>
          <w:p w:rsidR="00E51FC1" w:rsidRPr="00992D06" w:rsidRDefault="00E51FC1" w:rsidP="00686840">
            <w:pPr>
              <w:rPr>
                <w:b/>
                <w:sz w:val="16"/>
                <w:szCs w:val="16"/>
                <w:u w:val="single"/>
              </w:rPr>
            </w:pPr>
            <w:r w:rsidRPr="00992D06">
              <w:rPr>
                <w:b/>
                <w:sz w:val="16"/>
                <w:szCs w:val="16"/>
                <w:u w:val="single"/>
              </w:rPr>
              <w:t>Writing</w:t>
            </w:r>
          </w:p>
          <w:p w:rsidR="00E51FC1" w:rsidRPr="00992D06" w:rsidRDefault="00E51FC1" w:rsidP="00686840">
            <w:pPr>
              <w:rPr>
                <w:sz w:val="16"/>
                <w:szCs w:val="16"/>
              </w:rPr>
            </w:pPr>
            <w:r w:rsidRPr="00992D06">
              <w:rPr>
                <w:sz w:val="16"/>
                <w:szCs w:val="16"/>
              </w:rPr>
              <w:t>Write words, phrases and short sentences using a model</w:t>
            </w:r>
          </w:p>
          <w:p w:rsidR="00E51FC1" w:rsidRPr="00FF53A6" w:rsidRDefault="00E51FC1" w:rsidP="00686840">
            <w:pPr>
              <w:rPr>
                <w:sz w:val="16"/>
                <w:szCs w:val="16"/>
              </w:rPr>
            </w:pPr>
            <w:r w:rsidRPr="00992D06">
              <w:rPr>
                <w:sz w:val="16"/>
                <w:szCs w:val="16"/>
              </w:rPr>
              <w:t>Write phrases from memory</w:t>
            </w:r>
            <w:r w:rsidR="00FF53A6">
              <w:rPr>
                <w:sz w:val="16"/>
                <w:szCs w:val="16"/>
              </w:rPr>
              <w:t xml:space="preserve"> and a</w:t>
            </w:r>
            <w:r w:rsidRPr="00992D06">
              <w:rPr>
                <w:sz w:val="16"/>
                <w:szCs w:val="16"/>
              </w:rPr>
              <w:t>dapt sentences to make new ones</w:t>
            </w:r>
          </w:p>
          <w:p w:rsidR="00E51FC1" w:rsidRPr="00992D06" w:rsidRDefault="00E51FC1" w:rsidP="00686840">
            <w:pPr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en-GB"/>
              </w:rPr>
            </w:pPr>
            <w:r w:rsidRPr="00992D06">
              <w:rPr>
                <w:b/>
                <w:sz w:val="16"/>
                <w:szCs w:val="16"/>
                <w:u w:val="single"/>
              </w:rPr>
              <w:t>Grammar</w:t>
            </w:r>
            <w:r w:rsidRPr="00992D06"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en-GB"/>
              </w:rPr>
              <w:t xml:space="preserve"> </w:t>
            </w:r>
          </w:p>
          <w:p w:rsidR="00E51FC1" w:rsidRPr="00992D06" w:rsidRDefault="00E51FC1" w:rsidP="00686840">
            <w:pPr>
              <w:rPr>
                <w:sz w:val="16"/>
                <w:szCs w:val="16"/>
              </w:rPr>
            </w:pPr>
            <w:r w:rsidRPr="00992D06">
              <w:rPr>
                <w:sz w:val="16"/>
                <w:szCs w:val="16"/>
              </w:rPr>
              <w:t xml:space="preserve">Personal pronouns I you, he, she, it, we, you (pl) they   </w:t>
            </w:r>
          </w:p>
          <w:p w:rsidR="00E51FC1" w:rsidRPr="00992D06" w:rsidRDefault="00E51FC1" w:rsidP="00686840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GB"/>
              </w:rPr>
            </w:pPr>
            <w:r w:rsidRPr="00992D06">
              <w:rPr>
                <w:sz w:val="16"/>
                <w:szCs w:val="16"/>
              </w:rPr>
              <w:t>Develop an awareness of verb patterns</w:t>
            </w:r>
            <w:r w:rsidRPr="00992D06">
              <w:rPr>
                <w:rFonts w:ascii="Times New Roman" w:hAnsi="Times New Roman" w:cs="Times New Roman"/>
                <w:noProof/>
                <w:sz w:val="16"/>
                <w:szCs w:val="16"/>
                <w:lang w:eastAsia="en-GB"/>
              </w:rPr>
              <w:t xml:space="preserve"> </w:t>
            </w:r>
          </w:p>
          <w:p w:rsidR="00E51FC1" w:rsidRPr="00851995" w:rsidRDefault="00E51FC1" w:rsidP="00851995">
            <w:pPr>
              <w:widowControl w:val="0"/>
              <w:rPr>
                <w:sz w:val="16"/>
                <w:szCs w:val="16"/>
              </w:rPr>
            </w:pPr>
            <w:r w:rsidRPr="00992D06">
              <w:rPr>
                <w:sz w:val="16"/>
                <w:szCs w:val="16"/>
              </w:rPr>
              <w:t>Begin to use adjectival agreements</w:t>
            </w:r>
            <w:r w:rsidR="00851995">
              <w:rPr>
                <w:sz w:val="16"/>
                <w:szCs w:val="16"/>
              </w:rPr>
              <w:t xml:space="preserve">, </w:t>
            </w:r>
            <w:r w:rsidR="00851995" w:rsidRPr="00992D06">
              <w:rPr>
                <w:sz w:val="16"/>
                <w:szCs w:val="16"/>
              </w:rPr>
              <w:t>prepositions</w:t>
            </w:r>
            <w:r w:rsidR="00851995">
              <w:rPr>
                <w:sz w:val="16"/>
                <w:szCs w:val="16"/>
              </w:rPr>
              <w:t xml:space="preserve"> and time phrases</w:t>
            </w:r>
            <w:r w:rsidRPr="00992D06">
              <w:rPr>
                <w:sz w:val="16"/>
                <w:szCs w:val="16"/>
              </w:rPr>
              <w:t xml:space="preserve"> with accuracy.</w:t>
            </w:r>
          </w:p>
        </w:tc>
      </w:tr>
      <w:tr w:rsidR="00E26EBC" w:rsidTr="009071CD">
        <w:trPr>
          <w:trHeight w:val="412"/>
        </w:trPr>
        <w:tc>
          <w:tcPr>
            <w:tcW w:w="1838" w:type="dxa"/>
            <w:vAlign w:val="center"/>
          </w:tcPr>
          <w:p w:rsidR="00E26EBC" w:rsidRPr="00992D06" w:rsidRDefault="00E26EBC" w:rsidP="009071C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92D06">
              <w:rPr>
                <w:rFonts w:cstheme="minorHAnsi"/>
                <w:b/>
                <w:sz w:val="16"/>
                <w:szCs w:val="16"/>
              </w:rPr>
              <w:t>Year 6</w:t>
            </w:r>
          </w:p>
          <w:p w:rsidR="00E26EBC" w:rsidRPr="00992D06" w:rsidRDefault="00E26EBC" w:rsidP="009071C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608" w:type="dxa"/>
          </w:tcPr>
          <w:p w:rsidR="00E26EBC" w:rsidRPr="00992D06" w:rsidRDefault="00E26EBC" w:rsidP="00686840">
            <w:pPr>
              <w:widowControl w:val="0"/>
              <w:rPr>
                <w:b/>
                <w:sz w:val="16"/>
                <w:szCs w:val="16"/>
                <w:u w:val="single"/>
              </w:rPr>
            </w:pPr>
            <w:r w:rsidRPr="00992D06">
              <w:rPr>
                <w:b/>
                <w:sz w:val="16"/>
                <w:szCs w:val="16"/>
                <w:u w:val="single"/>
              </w:rPr>
              <w:t>Listening</w:t>
            </w:r>
          </w:p>
          <w:p w:rsidR="00E26EBC" w:rsidRPr="00992D06" w:rsidRDefault="00E26EBC" w:rsidP="00686840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GB"/>
              </w:rPr>
            </w:pPr>
            <w:r w:rsidRPr="00992D06">
              <w:rPr>
                <w:sz w:val="16"/>
                <w:szCs w:val="16"/>
              </w:rPr>
              <w:t>Listen attentively and understand more complex phrases and sentences</w:t>
            </w:r>
            <w:r w:rsidRPr="00992D06">
              <w:rPr>
                <w:rFonts w:ascii="Times New Roman" w:hAnsi="Times New Roman" w:cs="Times New Roman"/>
                <w:noProof/>
                <w:sz w:val="16"/>
                <w:szCs w:val="16"/>
                <w:lang w:eastAsia="en-GB"/>
              </w:rPr>
              <w:t xml:space="preserve"> </w:t>
            </w:r>
          </w:p>
          <w:p w:rsidR="00E26EBC" w:rsidRPr="00992D06" w:rsidRDefault="00E26EBC" w:rsidP="00686840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GB"/>
              </w:rPr>
            </w:pPr>
            <w:r w:rsidRPr="00992D06">
              <w:rPr>
                <w:sz w:val="16"/>
                <w:szCs w:val="16"/>
              </w:rPr>
              <w:t xml:space="preserve">Listen for </w:t>
            </w:r>
            <w:r w:rsidRPr="00992D06">
              <w:rPr>
                <w:rFonts w:cstheme="minorHAnsi"/>
                <w:sz w:val="16"/>
                <w:szCs w:val="16"/>
              </w:rPr>
              <w:t>gist</w:t>
            </w:r>
            <w:r w:rsidRPr="00992D06">
              <w:rPr>
                <w:rFonts w:cstheme="minorHAnsi"/>
                <w:noProof/>
                <w:sz w:val="16"/>
                <w:szCs w:val="16"/>
                <w:lang w:eastAsia="en-GB"/>
              </w:rPr>
              <w:t xml:space="preserve"> and j</w:t>
            </w:r>
            <w:r w:rsidRPr="00992D06">
              <w:rPr>
                <w:rFonts w:cstheme="minorHAnsi"/>
                <w:sz w:val="16"/>
                <w:szCs w:val="16"/>
              </w:rPr>
              <w:t>oin in to show</w:t>
            </w:r>
            <w:r w:rsidRPr="00992D06">
              <w:rPr>
                <w:sz w:val="16"/>
                <w:szCs w:val="16"/>
              </w:rPr>
              <w:t xml:space="preserve"> understanding</w:t>
            </w:r>
          </w:p>
          <w:p w:rsidR="00E26EBC" w:rsidRPr="00992D06" w:rsidRDefault="00E26EBC" w:rsidP="00686840">
            <w:pPr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en-GB"/>
              </w:rPr>
            </w:pPr>
            <w:r w:rsidRPr="00992D06">
              <w:rPr>
                <w:b/>
                <w:sz w:val="16"/>
                <w:szCs w:val="16"/>
                <w:u w:val="single"/>
              </w:rPr>
              <w:t>Speaking</w:t>
            </w:r>
          </w:p>
          <w:p w:rsidR="00CF6155" w:rsidRDefault="00E26EBC" w:rsidP="00686840">
            <w:pPr>
              <w:rPr>
                <w:sz w:val="16"/>
                <w:szCs w:val="16"/>
              </w:rPr>
            </w:pPr>
            <w:r w:rsidRPr="00992D06">
              <w:rPr>
                <w:sz w:val="16"/>
                <w:szCs w:val="16"/>
              </w:rPr>
              <w:t>Speak with increasing confidence and fluenc</w:t>
            </w:r>
          </w:p>
          <w:p w:rsidR="00E26EBC" w:rsidRPr="00992D06" w:rsidRDefault="00E26EBC" w:rsidP="00686840">
            <w:pPr>
              <w:rPr>
                <w:sz w:val="16"/>
                <w:szCs w:val="16"/>
              </w:rPr>
            </w:pPr>
            <w:r w:rsidRPr="00992D06">
              <w:rPr>
                <w:sz w:val="16"/>
                <w:szCs w:val="16"/>
              </w:rPr>
              <w:t>Perform to an audience speaking clearly and confidently with accurate pronunciation and intonation</w:t>
            </w:r>
          </w:p>
          <w:p w:rsidR="00E26EBC" w:rsidRPr="00992D06" w:rsidRDefault="00E26EBC" w:rsidP="00686840">
            <w:pPr>
              <w:rPr>
                <w:sz w:val="16"/>
                <w:szCs w:val="16"/>
              </w:rPr>
            </w:pPr>
            <w:r w:rsidRPr="00992D06">
              <w:rPr>
                <w:sz w:val="16"/>
                <w:szCs w:val="16"/>
              </w:rPr>
              <w:t>Initiate and sustain conversations by using repair strategies to keep it going.</w:t>
            </w:r>
          </w:p>
          <w:p w:rsidR="00E26EBC" w:rsidRPr="00992D06" w:rsidRDefault="00E26EBC" w:rsidP="00686840">
            <w:pPr>
              <w:rPr>
                <w:sz w:val="16"/>
                <w:szCs w:val="16"/>
              </w:rPr>
            </w:pPr>
            <w:r w:rsidRPr="00992D06">
              <w:rPr>
                <w:sz w:val="16"/>
                <w:szCs w:val="16"/>
              </w:rPr>
              <w:t>Speak with increasing spontaneity</w:t>
            </w:r>
          </w:p>
          <w:p w:rsidR="00E26EBC" w:rsidRPr="00992D06" w:rsidRDefault="00E26EBC" w:rsidP="00686840">
            <w:pPr>
              <w:widowControl w:val="0"/>
              <w:rPr>
                <w:b/>
                <w:sz w:val="16"/>
                <w:szCs w:val="16"/>
                <w:u w:val="single"/>
              </w:rPr>
            </w:pPr>
            <w:r w:rsidRPr="00992D06">
              <w:rPr>
                <w:b/>
                <w:sz w:val="16"/>
                <w:szCs w:val="16"/>
                <w:u w:val="single"/>
              </w:rPr>
              <w:t>Reading</w:t>
            </w:r>
          </w:p>
          <w:p w:rsidR="00E26EBC" w:rsidRPr="00992D06" w:rsidRDefault="00E26EBC" w:rsidP="00686840">
            <w:pPr>
              <w:widowControl w:val="0"/>
              <w:rPr>
                <w:sz w:val="16"/>
                <w:szCs w:val="16"/>
                <w:u w:val="single"/>
              </w:rPr>
            </w:pPr>
            <w:r w:rsidRPr="00992D06">
              <w:rPr>
                <w:sz w:val="16"/>
                <w:szCs w:val="16"/>
              </w:rPr>
              <w:t>Read a variety of short texts and read and understand the main points and some detail from a short written passage.</w:t>
            </w:r>
          </w:p>
          <w:p w:rsidR="00E26EBC" w:rsidRPr="00992D06" w:rsidRDefault="00E26EBC" w:rsidP="00686840">
            <w:pPr>
              <w:rPr>
                <w:sz w:val="16"/>
                <w:szCs w:val="16"/>
              </w:rPr>
            </w:pPr>
            <w:r w:rsidRPr="00992D06">
              <w:rPr>
                <w:sz w:val="16"/>
                <w:szCs w:val="16"/>
              </w:rPr>
              <w:t>Identify different text types and read short authentic texts for enjoyment or information</w:t>
            </w:r>
          </w:p>
          <w:p w:rsidR="00E26EBC" w:rsidRPr="00992D06" w:rsidRDefault="00E26EBC" w:rsidP="00686840">
            <w:pPr>
              <w:rPr>
                <w:sz w:val="16"/>
                <w:szCs w:val="16"/>
              </w:rPr>
            </w:pPr>
            <w:r w:rsidRPr="00992D06">
              <w:rPr>
                <w:sz w:val="16"/>
                <w:szCs w:val="16"/>
              </w:rPr>
              <w:t>Use phonics to decode unknown words.</w:t>
            </w:r>
          </w:p>
          <w:p w:rsidR="00E26EBC" w:rsidRPr="00992D06" w:rsidRDefault="00E26EBC" w:rsidP="00686840">
            <w:pPr>
              <w:rPr>
                <w:sz w:val="16"/>
                <w:szCs w:val="16"/>
              </w:rPr>
            </w:pPr>
            <w:r w:rsidRPr="00992D06">
              <w:rPr>
                <w:sz w:val="16"/>
                <w:szCs w:val="16"/>
              </w:rPr>
              <w:t>Broaden vocabulary</w:t>
            </w:r>
          </w:p>
          <w:p w:rsidR="00E26EBC" w:rsidRPr="00992D06" w:rsidRDefault="00E26EBC" w:rsidP="00686840">
            <w:pPr>
              <w:widowControl w:val="0"/>
              <w:rPr>
                <w:rFonts w:ascii="Calibri" w:hAnsi="Calibri" w:cs="Calibri"/>
                <w:b/>
                <w:color w:val="000000"/>
                <w:kern w:val="28"/>
                <w:sz w:val="16"/>
                <w:szCs w:val="16"/>
                <w:u w:val="single"/>
                <w14:cntxtAlts/>
              </w:rPr>
            </w:pPr>
            <w:r w:rsidRPr="00992D06">
              <w:rPr>
                <w:b/>
                <w:sz w:val="16"/>
                <w:szCs w:val="16"/>
                <w:u w:val="single"/>
              </w:rPr>
              <w:t>Writing</w:t>
            </w:r>
          </w:p>
          <w:p w:rsidR="00E26EBC" w:rsidRPr="00992D06" w:rsidRDefault="00E26EBC" w:rsidP="00686840">
            <w:pPr>
              <w:rPr>
                <w:sz w:val="16"/>
                <w:szCs w:val="16"/>
              </w:rPr>
            </w:pPr>
            <w:r w:rsidRPr="00992D06">
              <w:rPr>
                <w:sz w:val="16"/>
                <w:szCs w:val="16"/>
              </w:rPr>
              <w:t>Be able to write at varying length for different purposes and audiences</w:t>
            </w:r>
          </w:p>
          <w:p w:rsidR="00E26EBC" w:rsidRPr="00992D06" w:rsidRDefault="00E26EBC" w:rsidP="00686840">
            <w:pPr>
              <w:rPr>
                <w:sz w:val="16"/>
                <w:szCs w:val="16"/>
              </w:rPr>
            </w:pPr>
            <w:r w:rsidRPr="00992D06">
              <w:rPr>
                <w:sz w:val="16"/>
                <w:szCs w:val="16"/>
              </w:rPr>
              <w:t>Write in sentences using familiar vocabulary, phrases and basic language structures with increasing accuracy.</w:t>
            </w:r>
          </w:p>
          <w:p w:rsidR="00E26EBC" w:rsidRPr="00992D06" w:rsidRDefault="00E26EBC" w:rsidP="00686840">
            <w:pPr>
              <w:rPr>
                <w:sz w:val="16"/>
                <w:szCs w:val="16"/>
              </w:rPr>
            </w:pPr>
            <w:r w:rsidRPr="00992D06">
              <w:rPr>
                <w:sz w:val="16"/>
                <w:szCs w:val="16"/>
              </w:rPr>
              <w:t>Express ideas clearly</w:t>
            </w:r>
          </w:p>
          <w:p w:rsidR="00E26EBC" w:rsidRPr="00992D06" w:rsidRDefault="00E26EBC" w:rsidP="00686840">
            <w:pPr>
              <w:widowControl w:val="0"/>
              <w:rPr>
                <w:b/>
                <w:sz w:val="16"/>
                <w:szCs w:val="16"/>
                <w:u w:val="single"/>
              </w:rPr>
            </w:pPr>
            <w:r w:rsidRPr="00992D06">
              <w:rPr>
                <w:b/>
                <w:sz w:val="16"/>
                <w:szCs w:val="16"/>
                <w:u w:val="single"/>
              </w:rPr>
              <w:t>Grammar</w:t>
            </w:r>
          </w:p>
          <w:p w:rsidR="00E26EBC" w:rsidRPr="00992D06" w:rsidRDefault="00E26EBC" w:rsidP="00686840">
            <w:pPr>
              <w:rPr>
                <w:sz w:val="16"/>
                <w:szCs w:val="16"/>
              </w:rPr>
            </w:pPr>
            <w:r w:rsidRPr="00992D06">
              <w:rPr>
                <w:sz w:val="16"/>
                <w:szCs w:val="16"/>
              </w:rPr>
              <w:t>Conjugate regular –er vebs</w:t>
            </w:r>
            <w:r w:rsidR="00FF53A6">
              <w:rPr>
                <w:sz w:val="16"/>
                <w:szCs w:val="16"/>
              </w:rPr>
              <w:t xml:space="preserve"> and</w:t>
            </w:r>
            <w:r w:rsidRPr="00992D06">
              <w:rPr>
                <w:sz w:val="16"/>
                <w:szCs w:val="16"/>
              </w:rPr>
              <w:t xml:space="preserve"> some high frequency irregular verbs: avoir, etre, aller, faire</w:t>
            </w:r>
          </w:p>
          <w:p w:rsidR="00E26EBC" w:rsidRPr="00992D06" w:rsidRDefault="00E26EBC" w:rsidP="00686840">
            <w:pPr>
              <w:rPr>
                <w:sz w:val="16"/>
                <w:szCs w:val="16"/>
              </w:rPr>
            </w:pPr>
            <w:r w:rsidRPr="00992D06">
              <w:rPr>
                <w:sz w:val="16"/>
                <w:szCs w:val="16"/>
              </w:rPr>
              <w:t>A + definite article : a la/ au/ aux and de + definite article : de la/ du/des</w:t>
            </w:r>
          </w:p>
          <w:p w:rsidR="00E26EBC" w:rsidRPr="00992D06" w:rsidRDefault="00E26EBC" w:rsidP="00686840">
            <w:pPr>
              <w:rPr>
                <w:sz w:val="16"/>
                <w:szCs w:val="16"/>
              </w:rPr>
            </w:pPr>
            <w:r w:rsidRPr="00992D06">
              <w:rPr>
                <w:sz w:val="16"/>
                <w:szCs w:val="16"/>
              </w:rPr>
              <w:t>Accurately use prepositions</w:t>
            </w:r>
          </w:p>
          <w:p w:rsidR="00E26EBC" w:rsidRPr="00992D06" w:rsidRDefault="00E26EBC" w:rsidP="00686840">
            <w:pPr>
              <w:rPr>
                <w:sz w:val="16"/>
                <w:szCs w:val="16"/>
              </w:rPr>
            </w:pPr>
            <w:r w:rsidRPr="00992D06">
              <w:rPr>
                <w:sz w:val="16"/>
                <w:szCs w:val="16"/>
              </w:rPr>
              <w:t>Include adverbs to add interest to writing and apply correct verb endings in writing</w:t>
            </w:r>
          </w:p>
          <w:p w:rsidR="00E26EBC" w:rsidRPr="00247DEB" w:rsidRDefault="00E26EBC" w:rsidP="00247DEB">
            <w:pPr>
              <w:rPr>
                <w:rFonts w:cstheme="minorHAnsi"/>
                <w:sz w:val="16"/>
                <w:szCs w:val="16"/>
              </w:rPr>
            </w:pPr>
            <w:r w:rsidRPr="00992D06">
              <w:rPr>
                <w:sz w:val="16"/>
                <w:szCs w:val="16"/>
              </w:rPr>
              <w:t>Verbal phrases– talk about yesterday or tomorrow in a simple way (eg. il y avait, il faisait beau,  demain, on va faire ds sports</w:t>
            </w:r>
            <w:r w:rsidRPr="00992D06">
              <w:rPr>
                <w:rFonts w:ascii="Times New Roman" w:hAnsi="Times New Roman" w:cs="Times New Roman"/>
                <w:noProof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71552" behindDoc="0" locked="0" layoutInCell="1" allowOverlap="1" wp14:anchorId="2ADABFBE" wp14:editId="24FAA3BB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895985</wp:posOffset>
                      </wp:positionV>
                      <wp:extent cx="2439670" cy="5588635"/>
                      <wp:effectExtent l="0" t="635" r="2540" b="1905"/>
                      <wp:wrapNone/>
                      <wp:docPr id="9" name="Rectangle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2439670" cy="5588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5DA2B7" id="Rectangle 9" o:spid="_x0000_s1026" style="position:absolute;margin-left:36.45pt;margin-top:70.55pt;width:192.1pt;height:440.05pt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" filled="f" stroked="f" strokeweight="2pt">
                      <v:shadow color="black [0]"/>
                      <o:lock v:ext="edit" shapetype="t"/>
                      <v:textbox inset="0,0,0,0"/>
                    </v:rect>
                  </w:pict>
                </mc:Fallback>
              </mc:AlternateContent>
            </w:r>
            <w:r w:rsidRPr="00992D06">
              <w:rPr>
                <w:rFonts w:ascii="Times New Roman" w:hAnsi="Times New Roman" w:cs="Times New Roman"/>
                <w:noProof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70528" behindDoc="0" locked="0" layoutInCell="1" allowOverlap="1" wp14:anchorId="3E681041" wp14:editId="394466DB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558165</wp:posOffset>
                      </wp:positionV>
                      <wp:extent cx="2771140" cy="6303010"/>
                      <wp:effectExtent l="0" t="0" r="2540" b="0"/>
                      <wp:wrapNone/>
                      <wp:docPr id="8" name="Rectangle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2771140" cy="63030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3DFBC5" id="Rectangle 8" o:spid="_x0000_s1026" style="position:absolute;margin-left:10.35pt;margin-top:43.95pt;width:218.2pt;height:496.3pt;z-index:2516705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" filled="f" stroked="f" strokeweight="2pt">
                      <v:shadow color="black [0]"/>
                      <o:lock v:ext="edit" shapetype="t"/>
                      <v:textbox inset="0,0,0,0"/>
                    </v:rect>
                  </w:pict>
                </mc:Fallback>
              </mc:AlternateContent>
            </w:r>
            <w:r w:rsidRPr="00992D06">
              <w:rPr>
                <w:sz w:val="16"/>
                <w:szCs w:val="16"/>
              </w:rPr>
              <w:t>)</w:t>
            </w:r>
          </w:p>
        </w:tc>
      </w:tr>
    </w:tbl>
    <w:p w:rsidR="007B6C51" w:rsidRPr="00992D06" w:rsidRDefault="007B6C51" w:rsidP="00381751">
      <w:pPr>
        <w:spacing w:after="0" w:line="240" w:lineRule="auto"/>
        <w:rPr>
          <w:rFonts w:cstheme="minorHAnsi"/>
          <w:b/>
          <w:sz w:val="16"/>
          <w:szCs w:val="16"/>
        </w:rPr>
      </w:pPr>
    </w:p>
    <w:sectPr w:rsidR="007B6C51" w:rsidRPr="00992D06" w:rsidSect="00040C8F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40C8F" w:rsidRDefault="00040C8F" w:rsidP="00040C8F">
      <w:pPr>
        <w:spacing w:after="0" w:line="240" w:lineRule="auto"/>
      </w:pPr>
      <w:r>
        <w:separator/>
      </w:r>
    </w:p>
  </w:endnote>
  <w:endnote w:type="continuationSeparator" w:id="0">
    <w:p w:rsidR="00040C8F" w:rsidRDefault="00040C8F" w:rsidP="00040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40C8F" w:rsidRDefault="00040C8F" w:rsidP="00040C8F">
      <w:pPr>
        <w:spacing w:after="0" w:line="240" w:lineRule="auto"/>
      </w:pPr>
      <w:r>
        <w:separator/>
      </w:r>
    </w:p>
  </w:footnote>
  <w:footnote w:type="continuationSeparator" w:id="0">
    <w:p w:rsidR="00040C8F" w:rsidRDefault="00040C8F" w:rsidP="00040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40C8F" w:rsidRDefault="00040C8F">
    <w:pPr>
      <w:pStyle w:val="Header"/>
    </w:pPr>
  </w:p>
  <w:p w:rsidR="00040C8F" w:rsidRDefault="00040C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C8F"/>
    <w:rsid w:val="000325F6"/>
    <w:rsid w:val="00040C8F"/>
    <w:rsid w:val="000F3B2D"/>
    <w:rsid w:val="001D28CC"/>
    <w:rsid w:val="00247DEB"/>
    <w:rsid w:val="00324FEB"/>
    <w:rsid w:val="00381751"/>
    <w:rsid w:val="005D7D49"/>
    <w:rsid w:val="005F48A3"/>
    <w:rsid w:val="006243B6"/>
    <w:rsid w:val="007B6C51"/>
    <w:rsid w:val="00851995"/>
    <w:rsid w:val="0088391E"/>
    <w:rsid w:val="008B4867"/>
    <w:rsid w:val="008F1F5B"/>
    <w:rsid w:val="009071CD"/>
    <w:rsid w:val="00992D06"/>
    <w:rsid w:val="00B8733B"/>
    <w:rsid w:val="00B903D7"/>
    <w:rsid w:val="00C339B9"/>
    <w:rsid w:val="00C754F8"/>
    <w:rsid w:val="00C969A4"/>
    <w:rsid w:val="00CF6155"/>
    <w:rsid w:val="00D1219D"/>
    <w:rsid w:val="00DC1B53"/>
    <w:rsid w:val="00E26EBC"/>
    <w:rsid w:val="00E51FC1"/>
    <w:rsid w:val="00F1701A"/>
    <w:rsid w:val="00FC2CEE"/>
    <w:rsid w:val="00FF53A6"/>
    <w:rsid w:val="00FF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FF704"/>
  <w15:chartTrackingRefBased/>
  <w15:docId w15:val="{86E4A973-B2A8-443C-9CCE-769C0E560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C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0C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C8F"/>
  </w:style>
  <w:style w:type="paragraph" w:styleId="Footer">
    <w:name w:val="footer"/>
    <w:basedOn w:val="Normal"/>
    <w:link w:val="FooterChar"/>
    <w:uiPriority w:val="99"/>
    <w:unhideWhenUsed/>
    <w:rsid w:val="00040C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C8F"/>
  </w:style>
  <w:style w:type="table" w:styleId="TableGrid">
    <w:name w:val="Table Grid"/>
    <w:basedOn w:val="TableNormal"/>
    <w:uiPriority w:val="39"/>
    <w:rsid w:val="00C33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4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campbell</dc:creator>
  <cp:keywords/>
  <dc:description/>
  <cp:lastModifiedBy>Campbell, Jonathan</cp:lastModifiedBy>
  <cp:revision>2</cp:revision>
  <dcterms:created xsi:type="dcterms:W3CDTF">2021-01-15T13:56:00Z</dcterms:created>
  <dcterms:modified xsi:type="dcterms:W3CDTF">2021-01-15T13:56:00Z</dcterms:modified>
</cp:coreProperties>
</file>