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1E" w:rsidRDefault="00B33A1E" w:rsidP="00CE617B">
      <w:pPr>
        <w:spacing w:after="0" w:line="240" w:lineRule="auto"/>
        <w:rPr>
          <w:sz w:val="16"/>
          <w:szCs w:val="16"/>
          <w:u w:val="single"/>
        </w:rPr>
      </w:pPr>
      <w:r>
        <w:rPr>
          <w:noProof/>
          <w:sz w:val="16"/>
          <w:szCs w:val="16"/>
          <w:u w:val="single"/>
          <w:lang w:eastAsia="en-GB"/>
        </w:rPr>
        <w:drawing>
          <wp:anchor distT="0" distB="0" distL="114300" distR="114300" simplePos="0" relativeHeight="251659264" behindDoc="0" locked="0" layoutInCell="1" allowOverlap="1">
            <wp:simplePos x="0" y="0"/>
            <wp:positionH relativeFrom="column">
              <wp:posOffset>1339141</wp:posOffset>
            </wp:positionH>
            <wp:positionV relativeFrom="paragraph">
              <wp:posOffset>-233842</wp:posOffset>
            </wp:positionV>
            <wp:extent cx="3965944" cy="7917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5944" cy="791728"/>
                    </a:xfrm>
                    <a:prstGeom prst="rect">
                      <a:avLst/>
                    </a:prstGeom>
                  </pic:spPr>
                </pic:pic>
              </a:graphicData>
            </a:graphic>
            <wp14:sizeRelH relativeFrom="margin">
              <wp14:pctWidth>0</wp14:pctWidth>
            </wp14:sizeRelH>
            <wp14:sizeRelV relativeFrom="margin">
              <wp14:pctHeight>0</wp14:pctHeight>
            </wp14:sizeRelV>
          </wp:anchor>
        </w:drawing>
      </w:r>
    </w:p>
    <w:p w:rsidR="00467B95" w:rsidRDefault="00467B95" w:rsidP="00CE617B">
      <w:pPr>
        <w:spacing w:after="0" w:line="240" w:lineRule="auto"/>
        <w:rPr>
          <w:sz w:val="16"/>
          <w:szCs w:val="16"/>
          <w:u w:val="single"/>
        </w:rPr>
      </w:pPr>
    </w:p>
    <w:p w:rsidR="00467B95" w:rsidRDefault="00467B95" w:rsidP="00CE617B">
      <w:pPr>
        <w:spacing w:after="0" w:line="240" w:lineRule="auto"/>
        <w:rPr>
          <w:sz w:val="16"/>
          <w:szCs w:val="16"/>
          <w:u w:val="single"/>
        </w:rPr>
      </w:pPr>
    </w:p>
    <w:p w:rsidR="00467B95" w:rsidRDefault="00467B95" w:rsidP="00CE617B">
      <w:pPr>
        <w:spacing w:after="0" w:line="240" w:lineRule="auto"/>
        <w:rPr>
          <w:sz w:val="16"/>
          <w:szCs w:val="16"/>
          <w:u w:val="single"/>
        </w:rPr>
      </w:pPr>
    </w:p>
    <w:p w:rsidR="00467B95" w:rsidRDefault="00467B95" w:rsidP="00CE617B">
      <w:pPr>
        <w:spacing w:after="0" w:line="240" w:lineRule="auto"/>
        <w:rPr>
          <w:sz w:val="16"/>
          <w:szCs w:val="16"/>
          <w:u w:val="single"/>
        </w:rPr>
      </w:pPr>
    </w:p>
    <w:p w:rsidR="00B33A1E" w:rsidRPr="00A27AE5" w:rsidRDefault="00B33A1E" w:rsidP="00B33A1E">
      <w:pPr>
        <w:spacing w:after="0" w:line="240" w:lineRule="auto"/>
        <w:jc w:val="center"/>
        <w:rPr>
          <w:sz w:val="16"/>
          <w:szCs w:val="16"/>
        </w:rPr>
      </w:pPr>
      <w:r w:rsidRPr="00A27AE5">
        <w:rPr>
          <w:sz w:val="16"/>
          <w:szCs w:val="16"/>
        </w:rPr>
        <w:t xml:space="preserve">Geography </w:t>
      </w:r>
      <w:r w:rsidR="004333FD">
        <w:rPr>
          <w:sz w:val="16"/>
          <w:szCs w:val="16"/>
        </w:rPr>
        <w:t>Progression</w:t>
      </w:r>
      <w:r w:rsidR="00E43790">
        <w:rPr>
          <w:sz w:val="16"/>
          <w:szCs w:val="16"/>
        </w:rPr>
        <w:t xml:space="preserve"> in </w:t>
      </w:r>
      <w:r w:rsidR="004333FD">
        <w:rPr>
          <w:sz w:val="16"/>
          <w:szCs w:val="16"/>
        </w:rPr>
        <w:t xml:space="preserve">Key </w:t>
      </w:r>
      <w:r w:rsidRPr="00A27AE5">
        <w:rPr>
          <w:sz w:val="16"/>
          <w:szCs w:val="16"/>
        </w:rPr>
        <w:t>Skills</w:t>
      </w:r>
    </w:p>
    <w:p w:rsidR="00B33A1E" w:rsidRDefault="00B33A1E" w:rsidP="00CE617B">
      <w:pPr>
        <w:spacing w:after="0" w:line="240" w:lineRule="auto"/>
        <w:rPr>
          <w:sz w:val="16"/>
          <w:szCs w:val="16"/>
          <w:u w:val="single"/>
        </w:rPr>
      </w:pPr>
    </w:p>
    <w:tbl>
      <w:tblPr>
        <w:tblStyle w:val="TableGrid"/>
        <w:tblW w:w="10485" w:type="dxa"/>
        <w:tblLook w:val="04A0" w:firstRow="1" w:lastRow="0" w:firstColumn="1" w:lastColumn="0" w:noHBand="0" w:noVBand="1"/>
      </w:tblPr>
      <w:tblGrid>
        <w:gridCol w:w="1696"/>
        <w:gridCol w:w="8789"/>
      </w:tblGrid>
      <w:tr w:rsidR="00A27AE5" w:rsidTr="001A2585">
        <w:trPr>
          <w:trHeight w:val="270"/>
        </w:trPr>
        <w:tc>
          <w:tcPr>
            <w:tcW w:w="1696" w:type="dxa"/>
            <w:vAlign w:val="center"/>
          </w:tcPr>
          <w:p w:rsidR="00A27AE5" w:rsidRPr="00BD3834" w:rsidRDefault="006073B2" w:rsidP="00A27AE5">
            <w:pPr>
              <w:jc w:val="center"/>
            </w:pPr>
            <w:r w:rsidRPr="00BD3834">
              <w:t>Year Group</w:t>
            </w:r>
          </w:p>
        </w:tc>
        <w:tc>
          <w:tcPr>
            <w:tcW w:w="8789" w:type="dxa"/>
            <w:vAlign w:val="center"/>
          </w:tcPr>
          <w:p w:rsidR="00A27AE5" w:rsidRPr="00BD3834" w:rsidRDefault="00467B95" w:rsidP="006073B2">
            <w:pPr>
              <w:jc w:val="center"/>
              <w:rPr>
                <w:u w:val="single"/>
              </w:rPr>
            </w:pPr>
            <w:r w:rsidRPr="00BD3834">
              <w:rPr>
                <w:u w:val="single"/>
              </w:rPr>
              <w:t>Key Skills</w:t>
            </w:r>
          </w:p>
        </w:tc>
      </w:tr>
      <w:tr w:rsidR="00BD3834" w:rsidTr="001A2585">
        <w:trPr>
          <w:trHeight w:val="257"/>
        </w:trPr>
        <w:tc>
          <w:tcPr>
            <w:tcW w:w="1696" w:type="dxa"/>
            <w:vAlign w:val="center"/>
          </w:tcPr>
          <w:p w:rsidR="00BD3834" w:rsidRDefault="00BD3834" w:rsidP="00A27AE5">
            <w:pPr>
              <w:jc w:val="center"/>
            </w:pPr>
            <w:r w:rsidRPr="00BD3834">
              <w:t>EYFS</w:t>
            </w:r>
          </w:p>
          <w:p w:rsidR="00785F86" w:rsidRPr="00BD3834" w:rsidRDefault="00785F86" w:rsidP="00A27AE5">
            <w:pPr>
              <w:jc w:val="center"/>
            </w:pPr>
          </w:p>
          <w:p w:rsidR="00BD3834" w:rsidRDefault="00BD3834" w:rsidP="00A27AE5">
            <w:pPr>
              <w:jc w:val="center"/>
            </w:pPr>
            <w:r w:rsidRPr="00BD3834">
              <w:t>Understanding the World</w:t>
            </w:r>
          </w:p>
          <w:p w:rsidR="00785F86" w:rsidRDefault="00785F86" w:rsidP="00A27AE5">
            <w:pPr>
              <w:jc w:val="center"/>
            </w:pPr>
          </w:p>
          <w:p w:rsidR="00785F86" w:rsidRPr="00BD3834" w:rsidRDefault="00785F86" w:rsidP="00A27AE5">
            <w:pPr>
              <w:jc w:val="center"/>
            </w:pPr>
            <w:r>
              <w:t>People, Culture and Communities</w:t>
            </w:r>
          </w:p>
        </w:tc>
        <w:tc>
          <w:tcPr>
            <w:tcW w:w="8789" w:type="dxa"/>
          </w:tcPr>
          <w:p w:rsidR="00BD3834" w:rsidRPr="00BD3834" w:rsidRDefault="00BD3834" w:rsidP="00785F86"/>
          <w:p w:rsidR="00BD3834" w:rsidRDefault="00785F86" w:rsidP="00A55E00">
            <w:r w:rsidRPr="00785F86">
              <w:rPr>
                <w:b/>
              </w:rPr>
              <w:t>Communication:</w:t>
            </w:r>
            <w:r>
              <w:t xml:space="preserve"> talk about the features of their immediate environment and other places – familiar and those they have learn about.</w:t>
            </w:r>
          </w:p>
          <w:p w:rsidR="00785F86" w:rsidRDefault="00785F86" w:rsidP="009C28FD">
            <w:pPr>
              <w:ind w:left="360"/>
            </w:pPr>
          </w:p>
          <w:p w:rsidR="00BD3834" w:rsidRDefault="00785F86" w:rsidP="00A55E00">
            <w:r w:rsidRPr="00785F86">
              <w:rPr>
                <w:b/>
              </w:rPr>
              <w:t>Mapping:</w:t>
            </w:r>
            <w:r>
              <w:t xml:space="preserve"> recognise, know about and describe features of different places – their immediate environment / other familiar places / places they have learnt about through non-fiction texts, stories, maps, visits, visitors, etc. </w:t>
            </w:r>
          </w:p>
          <w:p w:rsidR="00785F86" w:rsidRDefault="00785F86" w:rsidP="009C28FD">
            <w:pPr>
              <w:ind w:left="360"/>
            </w:pPr>
          </w:p>
          <w:p w:rsidR="00BD3834" w:rsidRDefault="00785F86" w:rsidP="00A55E00">
            <w:r w:rsidRPr="00785F86">
              <w:rPr>
                <w:b/>
              </w:rPr>
              <w:t>Fieldwork:</w:t>
            </w:r>
            <w:r>
              <w:t xml:space="preserve"> look closely at similarities and differences between their immediate environment and different places they have visited, learnt about through books or websites, etc. Talk about what features are the same and what are the differences. </w:t>
            </w:r>
          </w:p>
          <w:p w:rsidR="00785F86" w:rsidRDefault="00785F86" w:rsidP="009C28FD">
            <w:pPr>
              <w:ind w:left="360"/>
            </w:pPr>
          </w:p>
          <w:p w:rsidR="00BD3834" w:rsidRDefault="00785F86" w:rsidP="00A55E00">
            <w:r w:rsidRPr="00785F86">
              <w:rPr>
                <w:b/>
              </w:rPr>
              <w:t>Enquiry:</w:t>
            </w:r>
            <w:r>
              <w:t xml:space="preserve"> comment and ask questions about their immediate environment, other places which are familiar to them, and places </w:t>
            </w:r>
            <w:proofErr w:type="gramStart"/>
            <w:r>
              <w:t>they</w:t>
            </w:r>
            <w:proofErr w:type="gramEnd"/>
            <w:r>
              <w:t xml:space="preserve"> have learnt about. </w:t>
            </w:r>
          </w:p>
          <w:p w:rsidR="00785F86" w:rsidRDefault="00785F86" w:rsidP="009C28FD">
            <w:pPr>
              <w:ind w:left="360"/>
            </w:pPr>
          </w:p>
          <w:p w:rsidR="00BD3834" w:rsidRDefault="00785F86" w:rsidP="00A55E00">
            <w:r w:rsidRPr="00785F86">
              <w:rPr>
                <w:b/>
              </w:rPr>
              <w:t>Use of Technology:</w:t>
            </w:r>
            <w:r>
              <w:t xml:space="preserve"> use technology and IT equipment (e.g. camera, iPad, video/video clips, apps, visualisers or the internet) to make observations or find information about their immediate environment, different locations and places. </w:t>
            </w:r>
          </w:p>
          <w:p w:rsidR="00BD3834" w:rsidRDefault="00BD3834" w:rsidP="009C28FD">
            <w:pPr>
              <w:ind w:left="360"/>
            </w:pPr>
          </w:p>
          <w:p w:rsidR="00BD3834" w:rsidRDefault="00BD3834" w:rsidP="009C28FD">
            <w:pPr>
              <w:ind w:left="360"/>
            </w:pPr>
          </w:p>
          <w:p w:rsidR="00BD3834" w:rsidRDefault="00BD3834" w:rsidP="009C28FD">
            <w:pPr>
              <w:ind w:left="360"/>
            </w:pPr>
          </w:p>
          <w:p w:rsidR="00BD3834" w:rsidRPr="00BD3834" w:rsidRDefault="00BD3834" w:rsidP="009C28FD">
            <w:pPr>
              <w:ind w:left="360"/>
            </w:pPr>
          </w:p>
          <w:p w:rsidR="00BD3834" w:rsidRPr="00BD3834" w:rsidRDefault="00BD3834" w:rsidP="009C28FD">
            <w:pPr>
              <w:ind w:left="360"/>
            </w:pPr>
          </w:p>
        </w:tc>
      </w:tr>
      <w:tr w:rsidR="00A27AE5" w:rsidTr="001A2585">
        <w:trPr>
          <w:trHeight w:val="257"/>
        </w:trPr>
        <w:tc>
          <w:tcPr>
            <w:tcW w:w="1696" w:type="dxa"/>
            <w:vAlign w:val="center"/>
          </w:tcPr>
          <w:p w:rsidR="00A27AE5" w:rsidRPr="00BD3834" w:rsidRDefault="006073B2" w:rsidP="00A27AE5">
            <w:pPr>
              <w:jc w:val="center"/>
            </w:pPr>
            <w:r w:rsidRPr="00BD3834">
              <w:t>Year 1</w:t>
            </w:r>
          </w:p>
        </w:tc>
        <w:tc>
          <w:tcPr>
            <w:tcW w:w="8789" w:type="dxa"/>
          </w:tcPr>
          <w:p w:rsidR="0031636F" w:rsidRPr="00BD3834" w:rsidRDefault="0031636F" w:rsidP="00A55E00">
            <w:r w:rsidRPr="00BD3834">
              <w:t>Draw, speak or write about simple geographical concepts e.g. garden, route map, place in a story</w:t>
            </w:r>
            <w:r w:rsidR="00A55E00">
              <w:t>.</w:t>
            </w:r>
          </w:p>
          <w:p w:rsidR="0031636F" w:rsidRPr="00BD3834" w:rsidRDefault="0031636F" w:rsidP="00A55E00">
            <w:r w:rsidRPr="00BD3834">
              <w:t>Ask and answer simple geographical questions such as what, where, who e.g. what is it like to live in this place?</w:t>
            </w:r>
          </w:p>
          <w:p w:rsidR="0031636F" w:rsidRPr="00BD3834" w:rsidRDefault="0031636F" w:rsidP="00A55E00">
            <w:r w:rsidRPr="00BD3834">
              <w:t>Describe some similarities and differences when studying places and features e.g. hot and cold places of the world</w:t>
            </w:r>
            <w:r w:rsidR="00A55E00">
              <w:t>.</w:t>
            </w:r>
          </w:p>
          <w:p w:rsidR="0031636F" w:rsidRPr="00BD3834" w:rsidRDefault="0031636F" w:rsidP="00A55E00">
            <w:r w:rsidRPr="00BD3834">
              <w:t>Use simple fieldwork and observational skills when studying the geography of their school and its ground including human and physical features</w:t>
            </w:r>
            <w:r w:rsidR="00A55E00">
              <w:t>.</w:t>
            </w:r>
          </w:p>
          <w:p w:rsidR="0031636F" w:rsidRPr="00BD3834" w:rsidRDefault="0031636F" w:rsidP="00A55E00">
            <w:r w:rsidRPr="00BD3834">
              <w:t>Use a range of sources such as simple maps, globes, atlases and images at different scales</w:t>
            </w:r>
            <w:r w:rsidR="00A55E00">
              <w:t>.</w:t>
            </w:r>
          </w:p>
          <w:p w:rsidR="0031636F" w:rsidRPr="00BD3834" w:rsidRDefault="0031636F" w:rsidP="00A55E00">
            <w:r w:rsidRPr="00BD3834">
              <w:t>Locate land and sea on maps</w:t>
            </w:r>
            <w:r w:rsidR="00A55E00">
              <w:t>.</w:t>
            </w:r>
          </w:p>
          <w:p w:rsidR="0031636F" w:rsidRPr="00BD3834" w:rsidRDefault="0031636F" w:rsidP="00A55E00">
            <w:r w:rsidRPr="00BD3834">
              <w:t>Use simple electronic globes and maps</w:t>
            </w:r>
            <w:r w:rsidR="00A55E00">
              <w:t>.</w:t>
            </w:r>
          </w:p>
          <w:p w:rsidR="0031636F" w:rsidRPr="00BD3834" w:rsidRDefault="0031636F" w:rsidP="00A55E00">
            <w:r w:rsidRPr="00BD3834">
              <w:t>Know that maps give information about places in the world (where and what)</w:t>
            </w:r>
            <w:r w:rsidR="00A55E00">
              <w:t>.</w:t>
            </w:r>
          </w:p>
          <w:p w:rsidR="00A27AE5" w:rsidRPr="00BD3834" w:rsidRDefault="0031636F" w:rsidP="00A55E00">
            <w:r w:rsidRPr="00BD3834">
              <w:t>Use directional and locational language to describe features and routes e.g. left/right, forward/backwards</w:t>
            </w:r>
            <w:r w:rsidR="00A55E00">
              <w:t>.</w:t>
            </w:r>
          </w:p>
        </w:tc>
      </w:tr>
      <w:tr w:rsidR="00A27AE5" w:rsidTr="001A2585">
        <w:trPr>
          <w:trHeight w:val="270"/>
        </w:trPr>
        <w:tc>
          <w:tcPr>
            <w:tcW w:w="1696" w:type="dxa"/>
            <w:vAlign w:val="center"/>
          </w:tcPr>
          <w:p w:rsidR="00A27AE5" w:rsidRPr="00BD3834" w:rsidRDefault="006073B2" w:rsidP="00A27AE5">
            <w:pPr>
              <w:jc w:val="center"/>
            </w:pPr>
            <w:r w:rsidRPr="00BD3834">
              <w:t>Year 2</w:t>
            </w:r>
          </w:p>
        </w:tc>
        <w:tc>
          <w:tcPr>
            <w:tcW w:w="8789" w:type="dxa"/>
          </w:tcPr>
          <w:p w:rsidR="0031636F" w:rsidRPr="00BD3834" w:rsidRDefault="0031636F" w:rsidP="00A55E00">
            <w:r w:rsidRPr="00BD3834">
              <w:t>Create their own simple maps and symbols</w:t>
            </w:r>
            <w:r w:rsidR="00A55E00">
              <w:t>.</w:t>
            </w:r>
          </w:p>
          <w:p w:rsidR="0031636F" w:rsidRPr="00BD3834" w:rsidRDefault="0031636F" w:rsidP="00A55E00">
            <w:r w:rsidRPr="00BD3834">
              <w:t>Describe similarities, differences and patterns e.g. comparing their lives with those of children in other places and environments</w:t>
            </w:r>
            <w:r w:rsidR="00A55E00">
              <w:t>.</w:t>
            </w:r>
          </w:p>
          <w:p w:rsidR="0031636F" w:rsidRPr="00BD3834" w:rsidRDefault="0031636F" w:rsidP="00A55E00">
            <w:r w:rsidRPr="00BD3834">
              <w:t>Identify seasonal and daily weather patterns</w:t>
            </w:r>
            <w:r w:rsidR="00A55E00">
              <w:t>.</w:t>
            </w:r>
          </w:p>
          <w:p w:rsidR="0031636F" w:rsidRPr="00BD3834" w:rsidRDefault="0031636F" w:rsidP="00A55E00">
            <w:r w:rsidRPr="00BD3834">
              <w:t>Use a range of sources such as maps, globes, atlases and aerial photos to identify features and places as well as to follow routes</w:t>
            </w:r>
            <w:r w:rsidR="00A55E00">
              <w:t>.</w:t>
            </w:r>
          </w:p>
          <w:p w:rsidR="0031636F" w:rsidRPr="00BD3834" w:rsidRDefault="0031636F" w:rsidP="00A55E00">
            <w:r w:rsidRPr="00BD3834">
              <w:t>Use simple compass directions</w:t>
            </w:r>
            <w:r w:rsidR="00A55E00">
              <w:t>.</w:t>
            </w:r>
          </w:p>
          <w:p w:rsidR="0031636F" w:rsidRPr="00BD3834" w:rsidRDefault="0031636F" w:rsidP="00A55E00">
            <w:r w:rsidRPr="00BD3834">
              <w:t xml:space="preserve">Use cameras and audio equipment to record geographical features, changes, differences, e.g. weather. Seasons, vegetation, buildings, etc. </w:t>
            </w:r>
          </w:p>
          <w:p w:rsidR="0031636F" w:rsidRPr="00BD3834" w:rsidRDefault="0031636F" w:rsidP="00A55E00">
            <w:r w:rsidRPr="00BD3834">
              <w:t>Use aerial photos and plan perspectives to recognise landmarks and basic human and physical features</w:t>
            </w:r>
            <w:r w:rsidR="00A55E00">
              <w:t>.</w:t>
            </w:r>
          </w:p>
          <w:p w:rsidR="0031636F" w:rsidRPr="00BD3834" w:rsidRDefault="0031636F" w:rsidP="00A55E00">
            <w:r w:rsidRPr="00BD3834">
              <w:t>Know that symbols mean something on maps</w:t>
            </w:r>
            <w:r w:rsidR="00A55E00">
              <w:t>.</w:t>
            </w:r>
          </w:p>
          <w:p w:rsidR="0031636F" w:rsidRPr="00BD3834" w:rsidRDefault="0031636F" w:rsidP="00A55E00">
            <w:r w:rsidRPr="00BD3834">
              <w:t>Find a given OS symbols on a map with support</w:t>
            </w:r>
            <w:r w:rsidR="00A55E00">
              <w:t>.</w:t>
            </w:r>
          </w:p>
          <w:p w:rsidR="00A27AE5" w:rsidRPr="00BD3834" w:rsidRDefault="0031636F" w:rsidP="00A55E00">
            <w:r w:rsidRPr="00BD3834">
              <w:t>Look down on objects and make a plan e.g. classroom or playground</w:t>
            </w:r>
            <w:r w:rsidR="00A55E00">
              <w:t>.</w:t>
            </w:r>
            <w:r w:rsidRPr="00BD3834">
              <w:t xml:space="preserve"> </w:t>
            </w:r>
          </w:p>
        </w:tc>
      </w:tr>
      <w:tr w:rsidR="00A27AE5" w:rsidTr="001A2585">
        <w:trPr>
          <w:trHeight w:val="270"/>
        </w:trPr>
        <w:tc>
          <w:tcPr>
            <w:tcW w:w="1696" w:type="dxa"/>
            <w:vAlign w:val="center"/>
          </w:tcPr>
          <w:p w:rsidR="00A27AE5" w:rsidRPr="00BD3834" w:rsidRDefault="0031636F" w:rsidP="00A27AE5">
            <w:pPr>
              <w:jc w:val="center"/>
            </w:pPr>
            <w:r w:rsidRPr="00BD3834">
              <w:lastRenderedPageBreak/>
              <w:t>Year 3</w:t>
            </w:r>
          </w:p>
        </w:tc>
        <w:tc>
          <w:tcPr>
            <w:tcW w:w="8789" w:type="dxa"/>
          </w:tcPr>
          <w:p w:rsidR="00B47EB8" w:rsidRPr="00BD3834" w:rsidRDefault="00B47EB8" w:rsidP="00A55E00">
            <w:r w:rsidRPr="00BD3834">
              <w:t>Express opinions on environmental issues and recognise how people can affect the environment both positively and negatively</w:t>
            </w:r>
            <w:r w:rsidR="00A55E00">
              <w:t>.</w:t>
            </w:r>
          </w:p>
          <w:p w:rsidR="00B47EB8" w:rsidRPr="00BD3834" w:rsidRDefault="00B47EB8" w:rsidP="00A55E00">
            <w:r w:rsidRPr="00BD3834">
              <w:t>Communicate geographical information through a range of methods including the use of ICT</w:t>
            </w:r>
            <w:r w:rsidR="00A55E00">
              <w:t>.</w:t>
            </w:r>
          </w:p>
          <w:p w:rsidR="00B47EB8" w:rsidRPr="00BD3834" w:rsidRDefault="00B47EB8" w:rsidP="00A55E00">
            <w:r w:rsidRPr="00BD3834">
              <w:t>Identify similarities, differences, patterns when comparing places and features</w:t>
            </w:r>
            <w:r w:rsidR="00A55E00">
              <w:t>.</w:t>
            </w:r>
          </w:p>
          <w:p w:rsidR="00B47EB8" w:rsidRPr="00BD3834" w:rsidRDefault="00B47EB8" w:rsidP="00A55E00">
            <w:r w:rsidRPr="00BD3834">
              <w:t>Use a range of sources including digital maps, atlases, globes and satellite images to research and present geographical information</w:t>
            </w:r>
            <w:r w:rsidR="00A55E00">
              <w:t>.</w:t>
            </w:r>
            <w:r w:rsidRPr="00BD3834">
              <w:t xml:space="preserve"> </w:t>
            </w:r>
          </w:p>
          <w:p w:rsidR="00B47EB8" w:rsidRPr="00BD3834" w:rsidRDefault="00B47EB8" w:rsidP="00A55E00">
            <w:r w:rsidRPr="00BD3834">
              <w:t>Use the right compass points</w:t>
            </w:r>
            <w:r w:rsidR="00A55E00">
              <w:t>.</w:t>
            </w:r>
          </w:p>
          <w:p w:rsidR="00B47EB8" w:rsidRPr="00BD3834" w:rsidRDefault="00B47EB8" w:rsidP="00A55E00">
            <w:r w:rsidRPr="00BD3834">
              <w:t>Recognise some Ordnance Survey symbols on maps</w:t>
            </w:r>
            <w:r w:rsidR="00A55E00">
              <w:t>.</w:t>
            </w:r>
            <w:r w:rsidRPr="00BD3834">
              <w:t xml:space="preserve"> </w:t>
            </w:r>
          </w:p>
          <w:p w:rsidR="00B47EB8" w:rsidRPr="00BD3834" w:rsidRDefault="00B47EB8" w:rsidP="00A55E00">
            <w:r w:rsidRPr="00BD3834">
              <w:t>Make comparisons with their own lives and their own situation with other places around the world</w:t>
            </w:r>
            <w:r w:rsidR="00A55E00">
              <w:t>.</w:t>
            </w:r>
          </w:p>
          <w:p w:rsidR="00B47EB8" w:rsidRPr="00BD3834" w:rsidRDefault="00B47EB8" w:rsidP="00A55E00">
            <w:r w:rsidRPr="00BD3834">
              <w:t>Observe, measure and record the human and physical features of the local area using a range of methods e.g. sketch maps, cameras</w:t>
            </w:r>
            <w:r w:rsidR="00A55E00">
              <w:t>.</w:t>
            </w:r>
          </w:p>
          <w:p w:rsidR="00A27AE5" w:rsidRPr="00BD3834" w:rsidRDefault="00B47EB8" w:rsidP="00A55E00">
            <w:r w:rsidRPr="00BD3834">
              <w:t>Make and use simple route maps and maps of small areas with features in the correct place</w:t>
            </w:r>
            <w:r w:rsidR="00A55E00">
              <w:t>.</w:t>
            </w:r>
            <w:r w:rsidRPr="00BD3834">
              <w:t xml:space="preserve"> </w:t>
            </w:r>
          </w:p>
        </w:tc>
      </w:tr>
      <w:tr w:rsidR="00A27AE5" w:rsidTr="001A2585">
        <w:trPr>
          <w:trHeight w:val="270"/>
        </w:trPr>
        <w:tc>
          <w:tcPr>
            <w:tcW w:w="1696" w:type="dxa"/>
            <w:vAlign w:val="center"/>
          </w:tcPr>
          <w:p w:rsidR="00A27AE5" w:rsidRPr="00BD3834" w:rsidRDefault="0031636F" w:rsidP="00A27AE5">
            <w:pPr>
              <w:jc w:val="center"/>
            </w:pPr>
            <w:r w:rsidRPr="00BD3834">
              <w:t>Year 4</w:t>
            </w:r>
          </w:p>
        </w:tc>
        <w:tc>
          <w:tcPr>
            <w:tcW w:w="8789" w:type="dxa"/>
          </w:tcPr>
          <w:p w:rsidR="00B47EB8" w:rsidRPr="00BD3834" w:rsidRDefault="00B47EB8" w:rsidP="00A55E00">
            <w:r w:rsidRPr="00BD3834">
              <w:t>Express opinions on environmental issues and recognise that other people may think differently</w:t>
            </w:r>
            <w:r w:rsidR="00A55E00">
              <w:t>.</w:t>
            </w:r>
          </w:p>
          <w:p w:rsidR="00B47EB8" w:rsidRPr="00BD3834" w:rsidRDefault="00B47EB8" w:rsidP="00A55E00">
            <w:r w:rsidRPr="00BD3834">
              <w:t>Identify and describe similarities, differences and patterns when investigating different places, environments and people</w:t>
            </w:r>
            <w:r w:rsidR="00A55E00">
              <w:t>.</w:t>
            </w:r>
          </w:p>
          <w:p w:rsidR="00B47EB8" w:rsidRPr="00BD3834" w:rsidRDefault="00B47EB8" w:rsidP="00A55E00">
            <w:r w:rsidRPr="00BD3834">
              <w:t>Observe, record and explain physical and human features of the environment</w:t>
            </w:r>
            <w:r w:rsidR="00A55E00">
              <w:t>.</w:t>
            </w:r>
          </w:p>
          <w:p w:rsidR="00B47EB8" w:rsidRPr="00BD3834" w:rsidRDefault="00B47EB8" w:rsidP="00A55E00">
            <w:r w:rsidRPr="00BD3834">
              <w:t>Use a range of sources including digital and Ordnance Survey maps, globes and satellite images to research and present geographical information</w:t>
            </w:r>
            <w:r w:rsidR="00A55E00">
              <w:t>.</w:t>
            </w:r>
            <w:r w:rsidRPr="00BD3834">
              <w:t xml:space="preserve"> </w:t>
            </w:r>
          </w:p>
          <w:p w:rsidR="00B47EB8" w:rsidRPr="00BD3834" w:rsidRDefault="00B47EB8" w:rsidP="00A55E00">
            <w:r w:rsidRPr="00BD3834">
              <w:t>Recognise some standard Ordnance Survey symbols on maps</w:t>
            </w:r>
            <w:r w:rsidR="00A55E00">
              <w:t>.</w:t>
            </w:r>
          </w:p>
          <w:p w:rsidR="00B47EB8" w:rsidRPr="00BD3834" w:rsidRDefault="00B47EB8" w:rsidP="00A55E00">
            <w:r w:rsidRPr="00BD3834">
              <w:t>Link features of maps to photos and aerial views</w:t>
            </w:r>
            <w:r w:rsidR="00A55E00">
              <w:t>.</w:t>
            </w:r>
          </w:p>
          <w:p w:rsidR="00B47EB8" w:rsidRPr="00BD3834" w:rsidRDefault="00B47EB8" w:rsidP="00A55E00">
            <w:r w:rsidRPr="00BD3834">
              <w:t>Use the eight points of a compass</w:t>
            </w:r>
            <w:r w:rsidR="00A55E00">
              <w:t>.</w:t>
            </w:r>
            <w:r w:rsidRPr="00BD3834">
              <w:t xml:space="preserve"> </w:t>
            </w:r>
          </w:p>
          <w:p w:rsidR="00B47EB8" w:rsidRPr="00BD3834" w:rsidRDefault="00B47EB8" w:rsidP="00A55E00">
            <w:r w:rsidRPr="00BD3834">
              <w:t>Make links between features observed in the environment to those on maps and aerial photos</w:t>
            </w:r>
            <w:r w:rsidR="00A55E00">
              <w:t>.</w:t>
            </w:r>
            <w:r w:rsidRPr="00BD3834">
              <w:t xml:space="preserve"> </w:t>
            </w:r>
          </w:p>
          <w:p w:rsidR="00B47EB8" w:rsidRPr="00BD3834" w:rsidRDefault="00B47EB8" w:rsidP="00A55E00">
            <w:r w:rsidRPr="00BD3834">
              <w:t>Use the zoom facility on digital maps to locate places at different scales</w:t>
            </w:r>
            <w:r w:rsidR="00A55E00">
              <w:t>.</w:t>
            </w:r>
            <w:r w:rsidRPr="00BD3834">
              <w:t xml:space="preserve"> </w:t>
            </w:r>
          </w:p>
          <w:p w:rsidR="00A27AE5" w:rsidRPr="00BD3834" w:rsidRDefault="00B47EB8" w:rsidP="00A55E00">
            <w:r w:rsidRPr="00BD3834">
              <w:t>Make use of geography in the news</w:t>
            </w:r>
            <w:r w:rsidR="00A55E00">
              <w:t>.</w:t>
            </w:r>
            <w:r w:rsidRPr="00BD3834">
              <w:t xml:space="preserve"> </w:t>
            </w:r>
          </w:p>
        </w:tc>
      </w:tr>
      <w:tr w:rsidR="00A27AE5" w:rsidTr="001A2585">
        <w:trPr>
          <w:trHeight w:val="270"/>
        </w:trPr>
        <w:tc>
          <w:tcPr>
            <w:tcW w:w="1696" w:type="dxa"/>
            <w:vAlign w:val="center"/>
          </w:tcPr>
          <w:p w:rsidR="00A27AE5" w:rsidRPr="00BD3834" w:rsidRDefault="0031636F" w:rsidP="00A27AE5">
            <w:pPr>
              <w:jc w:val="center"/>
            </w:pPr>
            <w:r w:rsidRPr="00BD3834">
              <w:t>Year 5</w:t>
            </w:r>
          </w:p>
        </w:tc>
        <w:tc>
          <w:tcPr>
            <w:tcW w:w="8789" w:type="dxa"/>
          </w:tcPr>
          <w:p w:rsidR="00B47EB8" w:rsidRPr="00BD3834" w:rsidRDefault="00B47EB8" w:rsidP="00A55E00">
            <w:r w:rsidRPr="00BD3834">
              <w:t xml:space="preserve">Ask and respond to questions that are more causal e.g. why is that happening in that place? Could it happen here? </w:t>
            </w:r>
          </w:p>
          <w:p w:rsidR="00B47EB8" w:rsidRPr="00BD3834" w:rsidRDefault="00B47EB8" w:rsidP="00A55E00">
            <w:r w:rsidRPr="00BD3834">
              <w:t>Recognise geographical issues affecting people in different places and environments</w:t>
            </w:r>
            <w:r w:rsidR="00A55E00">
              <w:t>.</w:t>
            </w:r>
          </w:p>
          <w:p w:rsidR="00B47EB8" w:rsidRPr="00BD3834" w:rsidRDefault="00B47EB8" w:rsidP="00A55E00">
            <w:r w:rsidRPr="00BD3834">
              <w:t>Observe, measure and record human and physical features using a range of method including sketch maps, cameras and digital technologies e.g. data loggers</w:t>
            </w:r>
            <w:r w:rsidR="00A55E00">
              <w:t>.</w:t>
            </w:r>
          </w:p>
          <w:p w:rsidR="00B47EB8" w:rsidRPr="00BD3834" w:rsidRDefault="00B47EB8" w:rsidP="00A55E00">
            <w:r w:rsidRPr="00BD3834">
              <w:t>Use a wide range of maps, atlases and digital maps to locate places and features studied</w:t>
            </w:r>
            <w:r w:rsidR="00A55E00">
              <w:t>.</w:t>
            </w:r>
          </w:p>
          <w:p w:rsidR="00B47EB8" w:rsidRPr="00BD3834" w:rsidRDefault="00B47EB8" w:rsidP="00A55E00">
            <w:r w:rsidRPr="00BD3834">
              <w:t>Relate different maps to each other and to aerial photos</w:t>
            </w:r>
            <w:r w:rsidR="00A55E00">
              <w:t>.</w:t>
            </w:r>
          </w:p>
          <w:p w:rsidR="00B47EB8" w:rsidRPr="00BD3834" w:rsidRDefault="00B47EB8" w:rsidP="00A55E00">
            <w:r w:rsidRPr="00BD3834">
              <w:t>Interpret and use thematic maps</w:t>
            </w:r>
            <w:r w:rsidR="00A55E00">
              <w:t>.</w:t>
            </w:r>
          </w:p>
          <w:p w:rsidR="00B47EB8" w:rsidRPr="00BD3834" w:rsidRDefault="00B47EB8" w:rsidP="00A55E00">
            <w:r w:rsidRPr="00BD3834">
              <w:t>Use latitude and longitude on a globe or atlas</w:t>
            </w:r>
            <w:r w:rsidR="00A55E00">
              <w:t>.</w:t>
            </w:r>
          </w:p>
          <w:p w:rsidR="00B47EB8" w:rsidRPr="00BD3834" w:rsidRDefault="00B47EB8" w:rsidP="00A55E00">
            <w:r w:rsidRPr="00BD3834">
              <w:t>Communicate geographical information in a variety of ways including maps, diagrams, writing at increasing length</w:t>
            </w:r>
            <w:r w:rsidR="00A55E00">
              <w:t>.</w:t>
            </w:r>
          </w:p>
          <w:p w:rsidR="00B47EB8" w:rsidRPr="00BD3834" w:rsidRDefault="00B47EB8" w:rsidP="00A55E00">
            <w:r w:rsidRPr="00BD3834">
              <w:t>Use appropriate search facilities when locating places on digital/online maps and websites</w:t>
            </w:r>
            <w:r w:rsidR="00A55E00">
              <w:t>.</w:t>
            </w:r>
          </w:p>
          <w:p w:rsidR="00A27AE5" w:rsidRPr="00BD3834" w:rsidRDefault="00B47EB8" w:rsidP="00A55E00">
            <w:r w:rsidRPr="00BD3834">
              <w:t>Collect and present geographical data electronically e.g. through electr</w:t>
            </w:r>
            <w:r w:rsidR="00A55E00">
              <w:t>onic questionnaires and surveys.</w:t>
            </w:r>
          </w:p>
        </w:tc>
      </w:tr>
      <w:tr w:rsidR="00A27AE5" w:rsidTr="001A2585">
        <w:trPr>
          <w:trHeight w:val="270"/>
        </w:trPr>
        <w:tc>
          <w:tcPr>
            <w:tcW w:w="1696" w:type="dxa"/>
            <w:vAlign w:val="center"/>
          </w:tcPr>
          <w:p w:rsidR="00A27AE5" w:rsidRPr="00BD3834" w:rsidRDefault="0031636F" w:rsidP="00A27AE5">
            <w:pPr>
              <w:jc w:val="center"/>
            </w:pPr>
            <w:r w:rsidRPr="00BD3834">
              <w:t>Year 6</w:t>
            </w:r>
          </w:p>
        </w:tc>
        <w:tc>
          <w:tcPr>
            <w:tcW w:w="8789" w:type="dxa"/>
          </w:tcPr>
          <w:p w:rsidR="00B47EB8" w:rsidRPr="00BD3834" w:rsidRDefault="00B47EB8" w:rsidP="00A55E00">
            <w:r w:rsidRPr="00BD3834">
              <w:t>Ask and respond to questions that are more causal e.g. what happened in the past to cause that? How likely is it to change in the future?</w:t>
            </w:r>
          </w:p>
          <w:p w:rsidR="00B47EB8" w:rsidRPr="00BD3834" w:rsidRDefault="00B47EB8" w:rsidP="00A55E00">
            <w:r w:rsidRPr="00BD3834">
              <w:t xml:space="preserve">Use a wide range of maps, atlases, globes and digital maps to locate countries and features studied. </w:t>
            </w:r>
          </w:p>
          <w:p w:rsidR="00B47EB8" w:rsidRPr="00BD3834" w:rsidRDefault="00B47EB8" w:rsidP="00A55E00">
            <w:r w:rsidRPr="00BD3834">
              <w:t xml:space="preserve">Relate different maps to each other and to aerial photos. </w:t>
            </w:r>
          </w:p>
          <w:p w:rsidR="00B47EB8" w:rsidRPr="00BD3834" w:rsidRDefault="00B47EB8" w:rsidP="00A55E00">
            <w:r w:rsidRPr="00BD3834">
              <w:t>Create sketch maps using symbols and keys</w:t>
            </w:r>
            <w:r w:rsidR="00A55E00">
              <w:t>.</w:t>
            </w:r>
          </w:p>
          <w:p w:rsidR="00B47EB8" w:rsidRPr="00BD3834" w:rsidRDefault="00B47EB8" w:rsidP="00A55E00">
            <w:r w:rsidRPr="00BD3834">
              <w:t>Use the scale bar on maps</w:t>
            </w:r>
            <w:r w:rsidR="00A55E00">
              <w:t>.</w:t>
            </w:r>
          </w:p>
          <w:p w:rsidR="00B47EB8" w:rsidRPr="00BD3834" w:rsidRDefault="00B47EB8" w:rsidP="00A55E00">
            <w:r w:rsidRPr="00BD3834">
              <w:t>Observe, measure and record human and physical features using a range of methods including cameras and other digital technologies e.g., data loggers</w:t>
            </w:r>
            <w:r w:rsidR="00A55E00">
              <w:t>.</w:t>
            </w:r>
          </w:p>
          <w:p w:rsidR="00B47EB8" w:rsidRPr="00BD3834" w:rsidRDefault="00B47EB8" w:rsidP="00A55E00">
            <w:r w:rsidRPr="00BD3834">
              <w:t>Use more precise geographical language relating to physical and human processes</w:t>
            </w:r>
            <w:r w:rsidR="00A55E00">
              <w:t>.</w:t>
            </w:r>
            <w:r w:rsidRPr="00BD3834">
              <w:t xml:space="preserve"> </w:t>
            </w:r>
          </w:p>
          <w:p w:rsidR="00B47EB8" w:rsidRPr="00BD3834" w:rsidRDefault="00B47EB8" w:rsidP="00A55E00">
            <w:r w:rsidRPr="00BD3834">
              <w:t>Start to explain satellite imagery</w:t>
            </w:r>
            <w:r w:rsidR="00A55E00">
              <w:t>.</w:t>
            </w:r>
          </w:p>
          <w:p w:rsidR="00A27AE5" w:rsidRPr="00BD3834" w:rsidRDefault="00B47EB8" w:rsidP="00A55E00">
            <w:bookmarkStart w:id="0" w:name="_GoBack"/>
            <w:bookmarkEnd w:id="0"/>
            <w:r w:rsidRPr="00BD3834">
              <w:t xml:space="preserve">Use and interpret live data e.g. weather patterns, location and timing of earthquakes/volcanoes etc. </w:t>
            </w:r>
          </w:p>
        </w:tc>
      </w:tr>
    </w:tbl>
    <w:p w:rsidR="007F0512" w:rsidRPr="001A2585" w:rsidRDefault="007F0512" w:rsidP="001A2585">
      <w:pPr>
        <w:spacing w:after="0" w:line="240" w:lineRule="auto"/>
        <w:rPr>
          <w:sz w:val="16"/>
          <w:szCs w:val="16"/>
          <w:u w:val="single"/>
        </w:rPr>
      </w:pPr>
    </w:p>
    <w:p w:rsidR="005C0405" w:rsidRPr="007A26DA" w:rsidRDefault="005C0405" w:rsidP="00CE617B">
      <w:pPr>
        <w:spacing w:after="0" w:line="240" w:lineRule="auto"/>
        <w:rPr>
          <w:sz w:val="16"/>
          <w:szCs w:val="16"/>
        </w:rPr>
      </w:pPr>
    </w:p>
    <w:sectPr w:rsidR="005C0405" w:rsidRPr="007A26DA" w:rsidSect="001A25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C76"/>
    <w:multiLevelType w:val="hybridMultilevel"/>
    <w:tmpl w:val="67E0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47E99"/>
    <w:multiLevelType w:val="hybridMultilevel"/>
    <w:tmpl w:val="0C5E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B5308"/>
    <w:multiLevelType w:val="hybridMultilevel"/>
    <w:tmpl w:val="53BA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E3510"/>
    <w:multiLevelType w:val="hybridMultilevel"/>
    <w:tmpl w:val="DA82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C386B"/>
    <w:multiLevelType w:val="hybridMultilevel"/>
    <w:tmpl w:val="1AE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12C39"/>
    <w:multiLevelType w:val="hybridMultilevel"/>
    <w:tmpl w:val="D1C4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05"/>
    <w:rsid w:val="00080490"/>
    <w:rsid w:val="00134299"/>
    <w:rsid w:val="001903D7"/>
    <w:rsid w:val="001A2585"/>
    <w:rsid w:val="001B66F1"/>
    <w:rsid w:val="00265E42"/>
    <w:rsid w:val="00275702"/>
    <w:rsid w:val="0031636F"/>
    <w:rsid w:val="003956C3"/>
    <w:rsid w:val="004333FD"/>
    <w:rsid w:val="00467B95"/>
    <w:rsid w:val="004A0DD6"/>
    <w:rsid w:val="004A3089"/>
    <w:rsid w:val="004C4BE5"/>
    <w:rsid w:val="005C0405"/>
    <w:rsid w:val="006073B2"/>
    <w:rsid w:val="00677222"/>
    <w:rsid w:val="006872BC"/>
    <w:rsid w:val="006E44DB"/>
    <w:rsid w:val="00785F86"/>
    <w:rsid w:val="007A26DA"/>
    <w:rsid w:val="007F0512"/>
    <w:rsid w:val="008D0D2C"/>
    <w:rsid w:val="009707E6"/>
    <w:rsid w:val="009B2C70"/>
    <w:rsid w:val="00A27AE5"/>
    <w:rsid w:val="00A55E00"/>
    <w:rsid w:val="00A76A61"/>
    <w:rsid w:val="00B33A1E"/>
    <w:rsid w:val="00B47EB8"/>
    <w:rsid w:val="00BD3834"/>
    <w:rsid w:val="00CE617B"/>
    <w:rsid w:val="00CE6AD3"/>
    <w:rsid w:val="00E02DB9"/>
    <w:rsid w:val="00E16B03"/>
    <w:rsid w:val="00E43790"/>
    <w:rsid w:val="00F32FBF"/>
    <w:rsid w:val="00FB2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2CDD"/>
  <w15:chartTrackingRefBased/>
  <w15:docId w15:val="{AE1C25DB-B1AF-4CCA-8879-23B06130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405"/>
    <w:pPr>
      <w:ind w:left="720"/>
      <w:contextualSpacing/>
    </w:pPr>
  </w:style>
  <w:style w:type="table" w:styleId="TableGrid">
    <w:name w:val="Table Grid"/>
    <w:basedOn w:val="TableNormal"/>
    <w:uiPriority w:val="39"/>
    <w:rsid w:val="00A2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058697">
      <w:bodyDiv w:val="1"/>
      <w:marLeft w:val="0"/>
      <w:marRight w:val="0"/>
      <w:marTop w:val="0"/>
      <w:marBottom w:val="0"/>
      <w:divBdr>
        <w:top w:val="none" w:sz="0" w:space="0" w:color="auto"/>
        <w:left w:val="none" w:sz="0" w:space="0" w:color="auto"/>
        <w:bottom w:val="none" w:sz="0" w:space="0" w:color="auto"/>
        <w:right w:val="none" w:sz="0" w:space="0" w:color="auto"/>
      </w:divBdr>
      <w:divsChild>
        <w:div w:id="1688214177">
          <w:marLeft w:val="0"/>
          <w:marRight w:val="0"/>
          <w:marTop w:val="0"/>
          <w:marBottom w:val="0"/>
          <w:divBdr>
            <w:top w:val="none" w:sz="0" w:space="0" w:color="000000"/>
            <w:left w:val="none" w:sz="0" w:space="0" w:color="000000"/>
            <w:bottom w:val="none" w:sz="0" w:space="0" w:color="000000"/>
            <w:right w:val="none" w:sz="0" w:space="0" w:color="000000"/>
          </w:divBdr>
        </w:div>
        <w:div w:id="118450963">
          <w:marLeft w:val="0"/>
          <w:marRight w:val="0"/>
          <w:marTop w:val="0"/>
          <w:marBottom w:val="0"/>
          <w:divBdr>
            <w:top w:val="none" w:sz="0" w:space="0" w:color="000000"/>
            <w:left w:val="none" w:sz="0" w:space="0" w:color="000000"/>
            <w:bottom w:val="none" w:sz="0" w:space="0" w:color="000000"/>
            <w:right w:val="none" w:sz="0" w:space="0" w:color="000000"/>
          </w:divBdr>
        </w:div>
        <w:div w:id="1451583039">
          <w:marLeft w:val="0"/>
          <w:marRight w:val="0"/>
          <w:marTop w:val="0"/>
          <w:marBottom w:val="0"/>
          <w:divBdr>
            <w:top w:val="none" w:sz="0" w:space="0" w:color="000000"/>
            <w:left w:val="none" w:sz="0" w:space="0" w:color="000000"/>
            <w:bottom w:val="none" w:sz="0" w:space="0" w:color="000000"/>
            <w:right w:val="none" w:sz="0" w:space="0" w:color="000000"/>
          </w:divBdr>
        </w:div>
        <w:div w:id="819931492">
          <w:marLeft w:val="0"/>
          <w:marRight w:val="0"/>
          <w:marTop w:val="0"/>
          <w:marBottom w:val="0"/>
          <w:divBdr>
            <w:top w:val="none" w:sz="0" w:space="0" w:color="000000"/>
            <w:left w:val="none" w:sz="0" w:space="0" w:color="000000"/>
            <w:bottom w:val="none" w:sz="0" w:space="0" w:color="000000"/>
            <w:right w:val="none" w:sz="0" w:space="0" w:color="000000"/>
          </w:divBdr>
        </w:div>
        <w:div w:id="80873860">
          <w:marLeft w:val="0"/>
          <w:marRight w:val="0"/>
          <w:marTop w:val="0"/>
          <w:marBottom w:val="0"/>
          <w:divBdr>
            <w:top w:val="none" w:sz="0" w:space="0" w:color="000000"/>
            <w:left w:val="none" w:sz="0" w:space="0" w:color="000000"/>
            <w:bottom w:val="none" w:sz="0" w:space="0" w:color="000000"/>
            <w:right w:val="none" w:sz="0" w:space="0" w:color="000000"/>
          </w:divBdr>
        </w:div>
        <w:div w:id="601765389">
          <w:marLeft w:val="0"/>
          <w:marRight w:val="0"/>
          <w:marTop w:val="0"/>
          <w:marBottom w:val="0"/>
          <w:divBdr>
            <w:top w:val="none" w:sz="0" w:space="0" w:color="000000"/>
            <w:left w:val="none" w:sz="0" w:space="0" w:color="000000"/>
            <w:bottom w:val="none" w:sz="0" w:space="0" w:color="000000"/>
            <w:right w:val="none" w:sz="0" w:space="0" w:color="000000"/>
          </w:divBdr>
        </w:div>
        <w:div w:id="191454399">
          <w:marLeft w:val="0"/>
          <w:marRight w:val="0"/>
          <w:marTop w:val="0"/>
          <w:marBottom w:val="0"/>
          <w:divBdr>
            <w:top w:val="none" w:sz="0" w:space="0" w:color="000000"/>
            <w:left w:val="none" w:sz="0" w:space="0" w:color="000000"/>
            <w:bottom w:val="none" w:sz="0" w:space="0" w:color="000000"/>
            <w:right w:val="none" w:sz="0" w:space="0" w:color="000000"/>
          </w:divBdr>
        </w:div>
      </w:divsChild>
    </w:div>
    <w:div w:id="893661555">
      <w:bodyDiv w:val="1"/>
      <w:marLeft w:val="0"/>
      <w:marRight w:val="0"/>
      <w:marTop w:val="0"/>
      <w:marBottom w:val="0"/>
      <w:divBdr>
        <w:top w:val="none" w:sz="0" w:space="0" w:color="auto"/>
        <w:left w:val="none" w:sz="0" w:space="0" w:color="auto"/>
        <w:bottom w:val="none" w:sz="0" w:space="0" w:color="auto"/>
        <w:right w:val="none" w:sz="0" w:space="0" w:color="auto"/>
      </w:divBdr>
      <w:divsChild>
        <w:div w:id="1068844007">
          <w:marLeft w:val="0"/>
          <w:marRight w:val="0"/>
          <w:marTop w:val="0"/>
          <w:marBottom w:val="0"/>
          <w:divBdr>
            <w:top w:val="none" w:sz="0" w:space="0" w:color="000000"/>
            <w:left w:val="none" w:sz="0" w:space="0" w:color="000000"/>
            <w:bottom w:val="none" w:sz="0" w:space="0" w:color="000000"/>
            <w:right w:val="none" w:sz="0" w:space="0" w:color="000000"/>
          </w:divBdr>
        </w:div>
        <w:div w:id="1399016171">
          <w:marLeft w:val="0"/>
          <w:marRight w:val="0"/>
          <w:marTop w:val="0"/>
          <w:marBottom w:val="0"/>
          <w:divBdr>
            <w:top w:val="none" w:sz="0" w:space="0" w:color="000000"/>
            <w:left w:val="none" w:sz="0" w:space="0" w:color="000000"/>
            <w:bottom w:val="none" w:sz="0" w:space="0" w:color="000000"/>
            <w:right w:val="none" w:sz="0" w:space="0" w:color="000000"/>
          </w:divBdr>
        </w:div>
        <w:div w:id="166141691">
          <w:marLeft w:val="0"/>
          <w:marRight w:val="0"/>
          <w:marTop w:val="0"/>
          <w:marBottom w:val="0"/>
          <w:divBdr>
            <w:top w:val="none" w:sz="0" w:space="0" w:color="000000"/>
            <w:left w:val="none" w:sz="0" w:space="0" w:color="000000"/>
            <w:bottom w:val="none" w:sz="0" w:space="0" w:color="000000"/>
            <w:right w:val="none" w:sz="0" w:space="0" w:color="000000"/>
          </w:divBdr>
        </w:div>
        <w:div w:id="997072256">
          <w:marLeft w:val="0"/>
          <w:marRight w:val="0"/>
          <w:marTop w:val="0"/>
          <w:marBottom w:val="0"/>
          <w:divBdr>
            <w:top w:val="none" w:sz="0" w:space="0" w:color="000000"/>
            <w:left w:val="none" w:sz="0" w:space="0" w:color="000000"/>
            <w:bottom w:val="none" w:sz="0" w:space="0" w:color="000000"/>
            <w:right w:val="none" w:sz="0" w:space="0" w:color="000000"/>
          </w:divBdr>
        </w:div>
        <w:div w:id="1147168802">
          <w:marLeft w:val="0"/>
          <w:marRight w:val="0"/>
          <w:marTop w:val="0"/>
          <w:marBottom w:val="0"/>
          <w:divBdr>
            <w:top w:val="none" w:sz="0" w:space="0" w:color="000000"/>
            <w:left w:val="none" w:sz="0" w:space="0" w:color="000000"/>
            <w:bottom w:val="none" w:sz="0" w:space="0" w:color="000000"/>
            <w:right w:val="none" w:sz="0" w:space="0" w:color="000000"/>
          </w:divBdr>
        </w:div>
        <w:div w:id="183835455">
          <w:marLeft w:val="0"/>
          <w:marRight w:val="0"/>
          <w:marTop w:val="0"/>
          <w:marBottom w:val="0"/>
          <w:divBdr>
            <w:top w:val="none" w:sz="0" w:space="0" w:color="000000"/>
            <w:left w:val="none" w:sz="0" w:space="0" w:color="000000"/>
            <w:bottom w:val="none" w:sz="0" w:space="0" w:color="000000"/>
            <w:right w:val="none" w:sz="0" w:space="0" w:color="000000"/>
          </w:divBdr>
        </w:div>
        <w:div w:id="1257134248">
          <w:marLeft w:val="0"/>
          <w:marRight w:val="0"/>
          <w:marTop w:val="0"/>
          <w:marBottom w:val="0"/>
          <w:divBdr>
            <w:top w:val="none" w:sz="0" w:space="0" w:color="000000"/>
            <w:left w:val="none" w:sz="0" w:space="0" w:color="000000"/>
            <w:bottom w:val="none" w:sz="0" w:space="0" w:color="000000"/>
            <w:right w:val="none" w:sz="0" w:space="0" w:color="000000"/>
          </w:divBdr>
        </w:div>
        <w:div w:id="1512181974">
          <w:marLeft w:val="0"/>
          <w:marRight w:val="0"/>
          <w:marTop w:val="0"/>
          <w:marBottom w:val="0"/>
          <w:divBdr>
            <w:top w:val="none" w:sz="0" w:space="0" w:color="000000"/>
            <w:left w:val="none" w:sz="0" w:space="0" w:color="000000"/>
            <w:bottom w:val="none" w:sz="0" w:space="0" w:color="000000"/>
            <w:right w:val="none" w:sz="0" w:space="0" w:color="000000"/>
          </w:divBdr>
        </w:div>
      </w:divsChild>
    </w:div>
    <w:div w:id="1249466157">
      <w:bodyDiv w:val="1"/>
      <w:marLeft w:val="0"/>
      <w:marRight w:val="0"/>
      <w:marTop w:val="0"/>
      <w:marBottom w:val="0"/>
      <w:divBdr>
        <w:top w:val="none" w:sz="0" w:space="0" w:color="auto"/>
        <w:left w:val="none" w:sz="0" w:space="0" w:color="auto"/>
        <w:bottom w:val="none" w:sz="0" w:space="0" w:color="auto"/>
        <w:right w:val="none" w:sz="0" w:space="0" w:color="auto"/>
      </w:divBdr>
      <w:divsChild>
        <w:div w:id="1572889003">
          <w:marLeft w:val="0"/>
          <w:marRight w:val="0"/>
          <w:marTop w:val="0"/>
          <w:marBottom w:val="0"/>
          <w:divBdr>
            <w:top w:val="none" w:sz="0" w:space="0" w:color="000000"/>
            <w:left w:val="none" w:sz="0" w:space="0" w:color="000000"/>
            <w:bottom w:val="none" w:sz="0" w:space="0" w:color="000000"/>
            <w:right w:val="none" w:sz="0" w:space="0" w:color="000000"/>
          </w:divBdr>
        </w:div>
        <w:div w:id="1282422812">
          <w:marLeft w:val="0"/>
          <w:marRight w:val="0"/>
          <w:marTop w:val="0"/>
          <w:marBottom w:val="0"/>
          <w:divBdr>
            <w:top w:val="none" w:sz="0" w:space="0" w:color="000000"/>
            <w:left w:val="none" w:sz="0" w:space="0" w:color="000000"/>
            <w:bottom w:val="none" w:sz="0" w:space="0" w:color="000000"/>
            <w:right w:val="none" w:sz="0" w:space="0" w:color="000000"/>
          </w:divBdr>
        </w:div>
        <w:div w:id="828902936">
          <w:marLeft w:val="0"/>
          <w:marRight w:val="0"/>
          <w:marTop w:val="0"/>
          <w:marBottom w:val="0"/>
          <w:divBdr>
            <w:top w:val="none" w:sz="0" w:space="0" w:color="000000"/>
            <w:left w:val="none" w:sz="0" w:space="0" w:color="000000"/>
            <w:bottom w:val="none" w:sz="0" w:space="0" w:color="000000"/>
            <w:right w:val="none" w:sz="0" w:space="0" w:color="000000"/>
          </w:divBdr>
        </w:div>
        <w:div w:id="1448041747">
          <w:marLeft w:val="0"/>
          <w:marRight w:val="0"/>
          <w:marTop w:val="0"/>
          <w:marBottom w:val="0"/>
          <w:divBdr>
            <w:top w:val="none" w:sz="0" w:space="0" w:color="000000"/>
            <w:left w:val="none" w:sz="0" w:space="0" w:color="000000"/>
            <w:bottom w:val="none" w:sz="0" w:space="0" w:color="000000"/>
            <w:right w:val="none" w:sz="0" w:space="0" w:color="000000"/>
          </w:divBdr>
        </w:div>
        <w:div w:id="1713308304">
          <w:marLeft w:val="0"/>
          <w:marRight w:val="0"/>
          <w:marTop w:val="0"/>
          <w:marBottom w:val="0"/>
          <w:divBdr>
            <w:top w:val="none" w:sz="0" w:space="0" w:color="000000"/>
            <w:left w:val="none" w:sz="0" w:space="0" w:color="000000"/>
            <w:bottom w:val="none" w:sz="0" w:space="0" w:color="000000"/>
            <w:right w:val="none" w:sz="0" w:space="0" w:color="000000"/>
          </w:divBdr>
        </w:div>
      </w:divsChild>
    </w:div>
    <w:div w:id="1355113141">
      <w:bodyDiv w:val="1"/>
      <w:marLeft w:val="0"/>
      <w:marRight w:val="0"/>
      <w:marTop w:val="0"/>
      <w:marBottom w:val="0"/>
      <w:divBdr>
        <w:top w:val="none" w:sz="0" w:space="0" w:color="auto"/>
        <w:left w:val="none" w:sz="0" w:space="0" w:color="auto"/>
        <w:bottom w:val="none" w:sz="0" w:space="0" w:color="auto"/>
        <w:right w:val="none" w:sz="0" w:space="0" w:color="auto"/>
      </w:divBdr>
      <w:divsChild>
        <w:div w:id="259266694">
          <w:marLeft w:val="0"/>
          <w:marRight w:val="0"/>
          <w:marTop w:val="0"/>
          <w:marBottom w:val="0"/>
          <w:divBdr>
            <w:top w:val="none" w:sz="0" w:space="0" w:color="000000"/>
            <w:left w:val="none" w:sz="0" w:space="0" w:color="000000"/>
            <w:bottom w:val="none" w:sz="0" w:space="0" w:color="000000"/>
            <w:right w:val="none" w:sz="0" w:space="0" w:color="000000"/>
          </w:divBdr>
        </w:div>
        <w:div w:id="2044284727">
          <w:marLeft w:val="0"/>
          <w:marRight w:val="0"/>
          <w:marTop w:val="0"/>
          <w:marBottom w:val="0"/>
          <w:divBdr>
            <w:top w:val="none" w:sz="0" w:space="0" w:color="000000"/>
            <w:left w:val="none" w:sz="0" w:space="0" w:color="000000"/>
            <w:bottom w:val="none" w:sz="0" w:space="0" w:color="000000"/>
            <w:right w:val="none" w:sz="0" w:space="0" w:color="000000"/>
          </w:divBdr>
        </w:div>
        <w:div w:id="540939830">
          <w:marLeft w:val="0"/>
          <w:marRight w:val="0"/>
          <w:marTop w:val="0"/>
          <w:marBottom w:val="0"/>
          <w:divBdr>
            <w:top w:val="none" w:sz="0" w:space="0" w:color="000000"/>
            <w:left w:val="none" w:sz="0" w:space="0" w:color="000000"/>
            <w:bottom w:val="none" w:sz="0" w:space="0" w:color="000000"/>
            <w:right w:val="none" w:sz="0" w:space="0" w:color="000000"/>
          </w:divBdr>
        </w:div>
        <w:div w:id="829953536">
          <w:marLeft w:val="0"/>
          <w:marRight w:val="0"/>
          <w:marTop w:val="0"/>
          <w:marBottom w:val="0"/>
          <w:divBdr>
            <w:top w:val="none" w:sz="0" w:space="0" w:color="000000"/>
            <w:left w:val="none" w:sz="0" w:space="0" w:color="000000"/>
            <w:bottom w:val="none" w:sz="0" w:space="0" w:color="000000"/>
            <w:right w:val="none" w:sz="0" w:space="0" w:color="000000"/>
          </w:divBdr>
        </w:div>
        <w:div w:id="1561600872">
          <w:marLeft w:val="0"/>
          <w:marRight w:val="0"/>
          <w:marTop w:val="0"/>
          <w:marBottom w:val="0"/>
          <w:divBdr>
            <w:top w:val="none" w:sz="0" w:space="0" w:color="000000"/>
            <w:left w:val="none" w:sz="0" w:space="0" w:color="000000"/>
            <w:bottom w:val="none" w:sz="0" w:space="0" w:color="000000"/>
            <w:right w:val="none" w:sz="0" w:space="0" w:color="000000"/>
          </w:divBdr>
        </w:div>
        <w:div w:id="158928473">
          <w:marLeft w:val="0"/>
          <w:marRight w:val="0"/>
          <w:marTop w:val="0"/>
          <w:marBottom w:val="0"/>
          <w:divBdr>
            <w:top w:val="none" w:sz="0" w:space="0" w:color="000000"/>
            <w:left w:val="none" w:sz="0" w:space="0" w:color="000000"/>
            <w:bottom w:val="none" w:sz="0" w:space="0" w:color="000000"/>
            <w:right w:val="none" w:sz="0" w:space="0" w:color="000000"/>
          </w:divBdr>
        </w:div>
        <w:div w:id="1726373246">
          <w:marLeft w:val="0"/>
          <w:marRight w:val="0"/>
          <w:marTop w:val="0"/>
          <w:marBottom w:val="0"/>
          <w:divBdr>
            <w:top w:val="none" w:sz="0" w:space="0" w:color="000000"/>
            <w:left w:val="none" w:sz="0" w:space="0" w:color="000000"/>
            <w:bottom w:val="none" w:sz="0" w:space="0" w:color="000000"/>
            <w:right w:val="none" w:sz="0" w:space="0" w:color="000000"/>
          </w:divBdr>
        </w:div>
        <w:div w:id="1500148971">
          <w:marLeft w:val="0"/>
          <w:marRight w:val="0"/>
          <w:marTop w:val="0"/>
          <w:marBottom w:val="0"/>
          <w:divBdr>
            <w:top w:val="none" w:sz="0" w:space="0" w:color="000000"/>
            <w:left w:val="none" w:sz="0" w:space="0" w:color="000000"/>
            <w:bottom w:val="none" w:sz="0" w:space="0" w:color="000000"/>
            <w:right w:val="none" w:sz="0" w:space="0" w:color="000000"/>
          </w:divBdr>
        </w:div>
      </w:divsChild>
    </w:div>
    <w:div w:id="1490559752">
      <w:bodyDiv w:val="1"/>
      <w:marLeft w:val="0"/>
      <w:marRight w:val="0"/>
      <w:marTop w:val="0"/>
      <w:marBottom w:val="0"/>
      <w:divBdr>
        <w:top w:val="none" w:sz="0" w:space="0" w:color="auto"/>
        <w:left w:val="none" w:sz="0" w:space="0" w:color="auto"/>
        <w:bottom w:val="none" w:sz="0" w:space="0" w:color="auto"/>
        <w:right w:val="none" w:sz="0" w:space="0" w:color="auto"/>
      </w:divBdr>
      <w:divsChild>
        <w:div w:id="1143346509">
          <w:marLeft w:val="0"/>
          <w:marRight w:val="0"/>
          <w:marTop w:val="0"/>
          <w:marBottom w:val="0"/>
          <w:divBdr>
            <w:top w:val="none" w:sz="0" w:space="0" w:color="000000"/>
            <w:left w:val="none" w:sz="0" w:space="0" w:color="000000"/>
            <w:bottom w:val="none" w:sz="0" w:space="0" w:color="000000"/>
            <w:right w:val="none" w:sz="0" w:space="0" w:color="000000"/>
          </w:divBdr>
        </w:div>
        <w:div w:id="70274064">
          <w:marLeft w:val="0"/>
          <w:marRight w:val="0"/>
          <w:marTop w:val="0"/>
          <w:marBottom w:val="0"/>
          <w:divBdr>
            <w:top w:val="none" w:sz="0" w:space="0" w:color="000000"/>
            <w:left w:val="none" w:sz="0" w:space="0" w:color="000000"/>
            <w:bottom w:val="none" w:sz="0" w:space="0" w:color="000000"/>
            <w:right w:val="none" w:sz="0" w:space="0" w:color="000000"/>
          </w:divBdr>
        </w:div>
        <w:div w:id="961305678">
          <w:marLeft w:val="0"/>
          <w:marRight w:val="0"/>
          <w:marTop w:val="0"/>
          <w:marBottom w:val="0"/>
          <w:divBdr>
            <w:top w:val="none" w:sz="0" w:space="0" w:color="000000"/>
            <w:left w:val="none" w:sz="0" w:space="0" w:color="000000"/>
            <w:bottom w:val="none" w:sz="0" w:space="0" w:color="000000"/>
            <w:right w:val="none" w:sz="0" w:space="0" w:color="000000"/>
          </w:divBdr>
        </w:div>
        <w:div w:id="1189102698">
          <w:marLeft w:val="0"/>
          <w:marRight w:val="0"/>
          <w:marTop w:val="0"/>
          <w:marBottom w:val="0"/>
          <w:divBdr>
            <w:top w:val="none" w:sz="0" w:space="0" w:color="000000"/>
            <w:left w:val="none" w:sz="0" w:space="0" w:color="000000"/>
            <w:bottom w:val="none" w:sz="0" w:space="0" w:color="000000"/>
            <w:right w:val="none" w:sz="0" w:space="0" w:color="000000"/>
          </w:divBdr>
        </w:div>
        <w:div w:id="422579891">
          <w:marLeft w:val="0"/>
          <w:marRight w:val="0"/>
          <w:marTop w:val="0"/>
          <w:marBottom w:val="0"/>
          <w:divBdr>
            <w:top w:val="none" w:sz="0" w:space="0" w:color="000000"/>
            <w:left w:val="none" w:sz="0" w:space="0" w:color="000000"/>
            <w:bottom w:val="none" w:sz="0" w:space="0" w:color="000000"/>
            <w:right w:val="none" w:sz="0" w:space="0" w:color="000000"/>
          </w:divBdr>
        </w:div>
        <w:div w:id="2072341327">
          <w:marLeft w:val="0"/>
          <w:marRight w:val="0"/>
          <w:marTop w:val="0"/>
          <w:marBottom w:val="0"/>
          <w:divBdr>
            <w:top w:val="none" w:sz="0" w:space="0" w:color="000000"/>
            <w:left w:val="none" w:sz="0" w:space="0" w:color="000000"/>
            <w:bottom w:val="none" w:sz="0" w:space="0" w:color="000000"/>
            <w:right w:val="none" w:sz="0" w:space="0" w:color="000000"/>
          </w:divBdr>
        </w:div>
        <w:div w:id="721951205">
          <w:marLeft w:val="0"/>
          <w:marRight w:val="0"/>
          <w:marTop w:val="0"/>
          <w:marBottom w:val="0"/>
          <w:divBdr>
            <w:top w:val="none" w:sz="0" w:space="0" w:color="000000"/>
            <w:left w:val="none" w:sz="0" w:space="0" w:color="000000"/>
            <w:bottom w:val="none" w:sz="0" w:space="0" w:color="000000"/>
            <w:right w:val="none" w:sz="0" w:space="0" w:color="000000"/>
          </w:divBdr>
        </w:div>
        <w:div w:id="149685240">
          <w:marLeft w:val="0"/>
          <w:marRight w:val="0"/>
          <w:marTop w:val="0"/>
          <w:marBottom w:val="0"/>
          <w:divBdr>
            <w:top w:val="none" w:sz="0" w:space="0" w:color="000000"/>
            <w:left w:val="none" w:sz="0" w:space="0" w:color="000000"/>
            <w:bottom w:val="none" w:sz="0" w:space="0" w:color="000000"/>
            <w:right w:val="none" w:sz="0" w:space="0" w:color="000000"/>
          </w:divBdr>
        </w:div>
        <w:div w:id="1831822972">
          <w:marLeft w:val="0"/>
          <w:marRight w:val="0"/>
          <w:marTop w:val="0"/>
          <w:marBottom w:val="0"/>
          <w:divBdr>
            <w:top w:val="none" w:sz="0" w:space="0" w:color="000000"/>
            <w:left w:val="none" w:sz="0" w:space="0" w:color="000000"/>
            <w:bottom w:val="none" w:sz="0" w:space="0" w:color="000000"/>
            <w:right w:val="none" w:sz="0" w:space="0" w:color="000000"/>
          </w:divBdr>
        </w:div>
        <w:div w:id="1289045932">
          <w:marLeft w:val="0"/>
          <w:marRight w:val="0"/>
          <w:marTop w:val="0"/>
          <w:marBottom w:val="0"/>
          <w:divBdr>
            <w:top w:val="none" w:sz="0" w:space="0" w:color="000000"/>
            <w:left w:val="none" w:sz="0" w:space="0" w:color="000000"/>
            <w:bottom w:val="none" w:sz="0" w:space="0" w:color="000000"/>
            <w:right w:val="none" w:sz="0" w:space="0" w:color="000000"/>
          </w:divBdr>
        </w:div>
      </w:divsChild>
    </w:div>
    <w:div w:id="1686638532">
      <w:bodyDiv w:val="1"/>
      <w:marLeft w:val="0"/>
      <w:marRight w:val="0"/>
      <w:marTop w:val="0"/>
      <w:marBottom w:val="0"/>
      <w:divBdr>
        <w:top w:val="none" w:sz="0" w:space="0" w:color="auto"/>
        <w:left w:val="none" w:sz="0" w:space="0" w:color="auto"/>
        <w:bottom w:val="none" w:sz="0" w:space="0" w:color="auto"/>
        <w:right w:val="none" w:sz="0" w:space="0" w:color="auto"/>
      </w:divBdr>
      <w:divsChild>
        <w:div w:id="1451318720">
          <w:marLeft w:val="0"/>
          <w:marRight w:val="0"/>
          <w:marTop w:val="0"/>
          <w:marBottom w:val="0"/>
          <w:divBdr>
            <w:top w:val="none" w:sz="0" w:space="0" w:color="000000"/>
            <w:left w:val="none" w:sz="0" w:space="0" w:color="000000"/>
            <w:bottom w:val="none" w:sz="0" w:space="0" w:color="000000"/>
            <w:right w:val="none" w:sz="0" w:space="0" w:color="000000"/>
          </w:divBdr>
        </w:div>
        <w:div w:id="1438063278">
          <w:marLeft w:val="0"/>
          <w:marRight w:val="0"/>
          <w:marTop w:val="0"/>
          <w:marBottom w:val="0"/>
          <w:divBdr>
            <w:top w:val="none" w:sz="0" w:space="0" w:color="000000"/>
            <w:left w:val="none" w:sz="0" w:space="0" w:color="000000"/>
            <w:bottom w:val="none" w:sz="0" w:space="0" w:color="000000"/>
            <w:right w:val="none" w:sz="0" w:space="0" w:color="000000"/>
          </w:divBdr>
        </w:div>
        <w:div w:id="1238445275">
          <w:marLeft w:val="0"/>
          <w:marRight w:val="0"/>
          <w:marTop w:val="0"/>
          <w:marBottom w:val="0"/>
          <w:divBdr>
            <w:top w:val="none" w:sz="0" w:space="0" w:color="000000"/>
            <w:left w:val="none" w:sz="0" w:space="0" w:color="000000"/>
            <w:bottom w:val="none" w:sz="0" w:space="0" w:color="000000"/>
            <w:right w:val="none" w:sz="0" w:space="0" w:color="000000"/>
          </w:divBdr>
        </w:div>
        <w:div w:id="621960508">
          <w:marLeft w:val="0"/>
          <w:marRight w:val="0"/>
          <w:marTop w:val="0"/>
          <w:marBottom w:val="0"/>
          <w:divBdr>
            <w:top w:val="none" w:sz="0" w:space="0" w:color="000000"/>
            <w:left w:val="none" w:sz="0" w:space="0" w:color="000000"/>
            <w:bottom w:val="none" w:sz="0" w:space="0" w:color="000000"/>
            <w:right w:val="none" w:sz="0" w:space="0" w:color="000000"/>
          </w:divBdr>
        </w:div>
        <w:div w:id="830488176">
          <w:marLeft w:val="0"/>
          <w:marRight w:val="0"/>
          <w:marTop w:val="0"/>
          <w:marBottom w:val="0"/>
          <w:divBdr>
            <w:top w:val="none" w:sz="0" w:space="0" w:color="000000"/>
            <w:left w:val="none" w:sz="0" w:space="0" w:color="000000"/>
            <w:bottom w:val="none" w:sz="0" w:space="0" w:color="000000"/>
            <w:right w:val="none" w:sz="0"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Smith</dc:creator>
  <cp:keywords/>
  <dc:description/>
  <cp:lastModifiedBy>Mears, James</cp:lastModifiedBy>
  <cp:revision>4</cp:revision>
  <cp:lastPrinted>2022-01-12T12:01:00Z</cp:lastPrinted>
  <dcterms:created xsi:type="dcterms:W3CDTF">2022-01-12T12:01:00Z</dcterms:created>
  <dcterms:modified xsi:type="dcterms:W3CDTF">2022-01-12T12:58:00Z</dcterms:modified>
</cp:coreProperties>
</file>