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C1" w:rsidRPr="005565C1" w:rsidRDefault="005565C1">
      <w:pPr>
        <w:rPr>
          <w:rFonts w:ascii="Segoe UI" w:hAnsi="Segoe UI" w:cs="Segoe UI"/>
          <w:b/>
          <w:u w:val="single"/>
        </w:rPr>
      </w:pPr>
      <w:r w:rsidRPr="005565C1">
        <w:rPr>
          <w:rFonts w:ascii="Segoe UI" w:hAnsi="Segoe UI" w:cs="Segoe UI"/>
          <w:b/>
          <w:u w:val="single"/>
        </w:rPr>
        <w:t>Early Learning Goals for the Foundation Stage in Mathematics</w:t>
      </w:r>
    </w:p>
    <w:p w:rsidR="005565C1" w:rsidRPr="005565C1" w:rsidRDefault="005565C1">
      <w:pPr>
        <w:rPr>
          <w:rFonts w:ascii="Segoe UI" w:hAnsi="Segoe UI" w:cs="Segoe UI"/>
          <w:b/>
          <w:u w:val="single"/>
        </w:rPr>
      </w:pPr>
      <w:r w:rsidRPr="005565C1">
        <w:rPr>
          <w:rFonts w:ascii="Segoe UI" w:hAnsi="Segoe UI" w:cs="Segoe UI"/>
          <w:b/>
          <w:u w:val="single"/>
        </w:rPr>
        <w:t>Taken from the Statutory Framework for the Early Years Foundation Stage, effective from 1 September 2021</w:t>
      </w:r>
      <w:bookmarkStart w:id="0" w:name="_GoBack"/>
      <w:bookmarkEnd w:id="0"/>
    </w:p>
    <w:p w:rsidR="00906FBC" w:rsidRPr="005565C1" w:rsidRDefault="005565C1">
      <w:pPr>
        <w:rPr>
          <w:rFonts w:ascii="Segoe UI" w:hAnsi="Segoe UI" w:cs="Segoe UI"/>
          <w:b/>
        </w:rPr>
      </w:pPr>
      <w:r w:rsidRPr="005565C1">
        <w:rPr>
          <w:rFonts w:ascii="Segoe UI" w:hAnsi="Segoe UI" w:cs="Segoe UI"/>
          <w:b/>
        </w:rPr>
        <w:t>ELG: Number</w:t>
      </w:r>
    </w:p>
    <w:p w:rsidR="005565C1" w:rsidRDefault="005565C1">
      <w:pPr>
        <w:rPr>
          <w:rFonts w:ascii="Segoe UI" w:hAnsi="Segoe UI" w:cs="Segoe UI"/>
        </w:rPr>
      </w:pPr>
      <w:r>
        <w:rPr>
          <w:rFonts w:ascii="Segoe UI" w:hAnsi="Segoe UI" w:cs="Segoe UI"/>
        </w:rPr>
        <w:t>Children at the expected level of development will:</w:t>
      </w:r>
    </w:p>
    <w:p w:rsidR="005565C1" w:rsidRDefault="005565C1" w:rsidP="005565C1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Have a deep understanding of number to 10, including the composition of each number;</w:t>
      </w:r>
    </w:p>
    <w:p w:rsidR="005565C1" w:rsidRDefault="005565C1" w:rsidP="005565C1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Subitise</w:t>
      </w:r>
      <w:proofErr w:type="spellEnd"/>
      <w:r>
        <w:rPr>
          <w:rFonts w:ascii="Segoe UI" w:hAnsi="Segoe UI" w:cs="Segoe UI"/>
        </w:rPr>
        <w:t xml:space="preserve"> (recognise quantities without counting) up to 5;</w:t>
      </w:r>
    </w:p>
    <w:p w:rsidR="005565C1" w:rsidRDefault="005565C1" w:rsidP="005565C1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Automatically recall (without reference to rhymes, counting or other aids) number bonds up to 5 (including subtraction facts) and some number bonds to 10, including double facts.</w:t>
      </w:r>
    </w:p>
    <w:p w:rsidR="005565C1" w:rsidRDefault="005565C1" w:rsidP="005565C1">
      <w:pPr>
        <w:rPr>
          <w:rFonts w:ascii="Segoe UI" w:hAnsi="Segoe UI" w:cs="Segoe UI"/>
        </w:rPr>
      </w:pPr>
    </w:p>
    <w:p w:rsidR="005565C1" w:rsidRPr="005565C1" w:rsidRDefault="005565C1" w:rsidP="005565C1">
      <w:pPr>
        <w:rPr>
          <w:rFonts w:ascii="Segoe UI" w:hAnsi="Segoe UI" w:cs="Segoe UI"/>
          <w:b/>
        </w:rPr>
      </w:pPr>
      <w:r w:rsidRPr="005565C1">
        <w:rPr>
          <w:rFonts w:ascii="Segoe UI" w:hAnsi="Segoe UI" w:cs="Segoe UI"/>
          <w:b/>
        </w:rPr>
        <w:t>ELG</w:t>
      </w:r>
      <w:r>
        <w:rPr>
          <w:rFonts w:ascii="Segoe UI" w:hAnsi="Segoe UI" w:cs="Segoe UI"/>
          <w:b/>
        </w:rPr>
        <w:t>:</w:t>
      </w:r>
      <w:r w:rsidRPr="005565C1">
        <w:rPr>
          <w:rFonts w:ascii="Segoe UI" w:hAnsi="Segoe UI" w:cs="Segoe UI"/>
          <w:b/>
        </w:rPr>
        <w:t xml:space="preserve"> Numerical Patterns </w:t>
      </w:r>
    </w:p>
    <w:p w:rsidR="005565C1" w:rsidRDefault="005565C1" w:rsidP="005565C1">
      <w:pPr>
        <w:rPr>
          <w:rFonts w:ascii="Segoe UI" w:hAnsi="Segoe UI" w:cs="Segoe UI"/>
        </w:rPr>
      </w:pPr>
      <w:r>
        <w:rPr>
          <w:rFonts w:ascii="Segoe UI" w:hAnsi="Segoe UI" w:cs="Segoe UI"/>
        </w:rPr>
        <w:t>Children at the expected level of development will:</w:t>
      </w:r>
    </w:p>
    <w:p w:rsidR="005565C1" w:rsidRDefault="005565C1" w:rsidP="005565C1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Verbally count beyond 20, recognising the pattern of the counting system;</w:t>
      </w:r>
    </w:p>
    <w:p w:rsidR="005565C1" w:rsidRDefault="005565C1" w:rsidP="005565C1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Compare quantities up to 10 in different contexts, recognising when one quantity is greater than, less than or the same as the other quantity;</w:t>
      </w:r>
    </w:p>
    <w:p w:rsidR="005565C1" w:rsidRPr="005565C1" w:rsidRDefault="005565C1" w:rsidP="005565C1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Explore and represent patterns within numbers up to 10, including evens and odds, double facts and how quantities can be distributed equally.</w:t>
      </w:r>
    </w:p>
    <w:p w:rsidR="005565C1" w:rsidRDefault="005565C1" w:rsidP="005565C1">
      <w:pPr>
        <w:rPr>
          <w:rFonts w:ascii="Segoe UI" w:hAnsi="Segoe UI" w:cs="Segoe UI"/>
        </w:rPr>
      </w:pPr>
    </w:p>
    <w:p w:rsidR="005565C1" w:rsidRPr="005565C1" w:rsidRDefault="005565C1" w:rsidP="005565C1">
      <w:pPr>
        <w:rPr>
          <w:rFonts w:ascii="Segoe UI" w:hAnsi="Segoe UI" w:cs="Segoe UI"/>
        </w:rPr>
      </w:pPr>
    </w:p>
    <w:sectPr w:rsidR="005565C1" w:rsidRPr="00556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F6D65"/>
    <w:multiLevelType w:val="hybridMultilevel"/>
    <w:tmpl w:val="99500568"/>
    <w:lvl w:ilvl="0" w:tplc="8E1AF1A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C1"/>
    <w:rsid w:val="005565C1"/>
    <w:rsid w:val="0090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48E2"/>
  <w15:chartTrackingRefBased/>
  <w15:docId w15:val="{32BFCF61-752D-4426-BB9B-63F1774D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Sullivan</dc:creator>
  <cp:keywords/>
  <dc:description/>
  <cp:lastModifiedBy>B Sullivan</cp:lastModifiedBy>
  <cp:revision>1</cp:revision>
  <dcterms:created xsi:type="dcterms:W3CDTF">2021-12-16T09:49:00Z</dcterms:created>
  <dcterms:modified xsi:type="dcterms:W3CDTF">2021-12-16T10:00:00Z</dcterms:modified>
</cp:coreProperties>
</file>