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8CC4A" w14:textId="25935233" w:rsidR="000165A3" w:rsidRPr="005866FA" w:rsidRDefault="005E1382" w:rsidP="00B2210E">
      <w:pPr>
        <w:pStyle w:val="Heading1"/>
      </w:pPr>
      <w:r>
        <w:t xml:space="preserve"> </w:t>
      </w:r>
    </w:p>
    <w:p w14:paraId="00D1F69F" w14:textId="77777777" w:rsidR="000165A3" w:rsidRPr="005866FA" w:rsidRDefault="000165A3" w:rsidP="000165A3">
      <w:pPr>
        <w:jc w:val="both"/>
        <w:rPr>
          <w:rFonts w:asciiTheme="minorHAnsi" w:hAnsiTheme="minorHAnsi" w:cstheme="minorHAnsi"/>
          <w:b/>
          <w:bCs/>
          <w:sz w:val="32"/>
        </w:rPr>
      </w:pPr>
    </w:p>
    <w:p w14:paraId="11EEED08" w14:textId="77777777" w:rsidR="000165A3" w:rsidRPr="005866FA" w:rsidRDefault="000165A3" w:rsidP="000165A3">
      <w:pPr>
        <w:jc w:val="both"/>
        <w:rPr>
          <w:rFonts w:asciiTheme="minorHAnsi" w:hAnsiTheme="minorHAnsi" w:cstheme="minorHAnsi"/>
        </w:rPr>
      </w:pPr>
      <w:r w:rsidRPr="005866FA">
        <w:rPr>
          <w:rFonts w:asciiTheme="minorHAnsi" w:hAnsiTheme="minorHAnsi" w:cstheme="minorHAnsi"/>
          <w:noProof/>
          <w:lang w:val="en-US"/>
        </w:rPr>
        <w:drawing>
          <wp:anchor distT="0" distB="0" distL="114300" distR="114300" simplePos="0" relativeHeight="251660288" behindDoc="1" locked="0" layoutInCell="1" allowOverlap="1" wp14:anchorId="13D81527" wp14:editId="63B04764">
            <wp:simplePos x="0" y="0"/>
            <wp:positionH relativeFrom="column">
              <wp:posOffset>-635</wp:posOffset>
            </wp:positionH>
            <wp:positionV relativeFrom="paragraph">
              <wp:posOffset>-508635</wp:posOffset>
            </wp:positionV>
            <wp:extent cx="1541780" cy="1552575"/>
            <wp:effectExtent l="19050" t="0" r="1270" b="0"/>
            <wp:wrapNone/>
            <wp:docPr id="1" name="Picture 0" descr="Arms - RCAL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s - RCAL 2014.jpg"/>
                    <pic:cNvPicPr/>
                  </pic:nvPicPr>
                  <pic:blipFill>
                    <a:blip r:embed="rId6" cstate="print"/>
                    <a:stretch>
                      <a:fillRect/>
                    </a:stretch>
                  </pic:blipFill>
                  <pic:spPr>
                    <a:xfrm>
                      <a:off x="0" y="0"/>
                      <a:ext cx="1541780" cy="1552575"/>
                    </a:xfrm>
                    <a:prstGeom prst="rect">
                      <a:avLst/>
                    </a:prstGeom>
                  </pic:spPr>
                </pic:pic>
              </a:graphicData>
            </a:graphic>
          </wp:anchor>
        </w:drawing>
      </w:r>
    </w:p>
    <w:p w14:paraId="16081963" w14:textId="3ED6B221" w:rsidR="005866FA" w:rsidRDefault="000165A3" w:rsidP="000165A3">
      <w:pPr>
        <w:rPr>
          <w:rFonts w:asciiTheme="minorHAnsi" w:hAnsiTheme="minorHAnsi" w:cstheme="minorHAnsi"/>
        </w:rPr>
      </w:pPr>
      <w:r w:rsidRPr="005866FA">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t xml:space="preserve"> </w:t>
      </w:r>
      <w:r w:rsidR="00A333AD" w:rsidRPr="005866FA">
        <w:rPr>
          <w:rFonts w:asciiTheme="minorHAnsi" w:hAnsiTheme="minorHAnsi" w:cstheme="minorHAnsi"/>
          <w:b/>
          <w:sz w:val="40"/>
          <w:szCs w:val="40"/>
        </w:rPr>
        <w:t>ARCHDIOCESE OF LIVERPOOL</w:t>
      </w:r>
    </w:p>
    <w:p w14:paraId="4FC2A2E6" w14:textId="77777777" w:rsidR="005866FA" w:rsidRDefault="005866FA" w:rsidP="000165A3">
      <w:pPr>
        <w:rPr>
          <w:rFonts w:asciiTheme="minorHAnsi" w:hAnsiTheme="minorHAnsi" w:cstheme="minorHAnsi"/>
        </w:rPr>
      </w:pPr>
    </w:p>
    <w:p w14:paraId="78F02F06" w14:textId="77777777" w:rsidR="005866FA" w:rsidRDefault="005866FA" w:rsidP="000165A3">
      <w:pPr>
        <w:rPr>
          <w:rFonts w:asciiTheme="minorHAnsi" w:hAnsiTheme="minorHAnsi" w:cstheme="minorHAnsi"/>
        </w:rPr>
      </w:pPr>
    </w:p>
    <w:p w14:paraId="3148FD0E" w14:textId="671C2C27" w:rsidR="000165A3" w:rsidRPr="005866FA" w:rsidRDefault="005866FA" w:rsidP="000165A3">
      <w:pPr>
        <w:rPr>
          <w:rFonts w:asciiTheme="minorHAnsi" w:hAnsiTheme="minorHAnsi" w:cstheme="minorHAnsi"/>
          <w:b/>
          <w:sz w:val="40"/>
          <w:szCs w:val="40"/>
        </w:rPr>
      </w:pPr>
      <w:r>
        <w:rPr>
          <w:rFonts w:asciiTheme="minorHAnsi" w:hAnsiTheme="minorHAnsi" w:cstheme="minorHAnsi"/>
        </w:rPr>
        <w:t xml:space="preserve">                                                              </w:t>
      </w:r>
    </w:p>
    <w:p w14:paraId="5820CFEF" w14:textId="77777777" w:rsidR="000165A3" w:rsidRPr="005866FA" w:rsidRDefault="000165A3" w:rsidP="000165A3">
      <w:pPr>
        <w:jc w:val="both"/>
        <w:rPr>
          <w:rFonts w:asciiTheme="minorHAnsi" w:hAnsiTheme="minorHAnsi" w:cstheme="minorHAnsi"/>
        </w:rPr>
      </w:pPr>
    </w:p>
    <w:p w14:paraId="7DD5F975" w14:textId="77777777" w:rsidR="000165A3" w:rsidRPr="005866FA" w:rsidRDefault="000165A3" w:rsidP="000165A3">
      <w:pPr>
        <w:jc w:val="both"/>
        <w:rPr>
          <w:rFonts w:asciiTheme="minorHAnsi" w:hAnsiTheme="minorHAnsi" w:cstheme="minorHAnsi"/>
        </w:rPr>
      </w:pPr>
    </w:p>
    <w:p w14:paraId="14D00474" w14:textId="77777777" w:rsidR="000165A3" w:rsidRPr="005866FA" w:rsidRDefault="000165A3" w:rsidP="000165A3">
      <w:pPr>
        <w:jc w:val="both"/>
        <w:rPr>
          <w:rFonts w:asciiTheme="minorHAnsi" w:hAnsiTheme="minorHAnsi" w:cstheme="minorHAnsi"/>
        </w:rPr>
      </w:pPr>
      <w:r w:rsidRPr="005866FA">
        <w:rPr>
          <w:rFonts w:asciiTheme="minorHAnsi" w:hAnsiTheme="minorHAnsi" w:cstheme="minorHAnsi"/>
        </w:rPr>
        <w:t>INSPECTION REPORT</w:t>
      </w:r>
    </w:p>
    <w:p w14:paraId="0B478EDD" w14:textId="77777777" w:rsidR="000165A3" w:rsidRPr="005866FA" w:rsidRDefault="000165A3" w:rsidP="000165A3">
      <w:pPr>
        <w:rPr>
          <w:rFonts w:asciiTheme="minorHAnsi" w:hAnsiTheme="minorHAnsi" w:cstheme="minorHAnsi"/>
        </w:rPr>
      </w:pPr>
    </w:p>
    <w:p w14:paraId="53407B04" w14:textId="5ADD43F5" w:rsidR="000165A3" w:rsidRPr="005866FA" w:rsidRDefault="00286109" w:rsidP="000165A3">
      <w:pPr>
        <w:jc w:val="both"/>
        <w:rPr>
          <w:rFonts w:asciiTheme="minorHAnsi" w:hAnsiTheme="minorHAnsi" w:cstheme="minorHAnsi"/>
          <w:sz w:val="32"/>
        </w:rPr>
      </w:pPr>
      <w:r>
        <w:rPr>
          <w:rFonts w:asciiTheme="minorHAnsi" w:hAnsiTheme="minorHAnsi" w:cstheme="minorHAnsi"/>
          <w:sz w:val="32"/>
        </w:rPr>
        <w:t>ST OSWALD</w:t>
      </w:r>
      <w:r w:rsidR="005F44A1">
        <w:rPr>
          <w:rFonts w:asciiTheme="minorHAnsi" w:hAnsiTheme="minorHAnsi" w:cstheme="minorHAnsi"/>
          <w:sz w:val="32"/>
        </w:rPr>
        <w:t>’S</w:t>
      </w:r>
      <w:r w:rsidR="00B2210E">
        <w:rPr>
          <w:rFonts w:asciiTheme="minorHAnsi" w:hAnsiTheme="minorHAnsi" w:cstheme="minorHAnsi"/>
          <w:sz w:val="32"/>
        </w:rPr>
        <w:t xml:space="preserve"> </w:t>
      </w:r>
      <w:r w:rsidR="000165A3" w:rsidRPr="005866FA">
        <w:rPr>
          <w:rFonts w:asciiTheme="minorHAnsi" w:hAnsiTheme="minorHAnsi" w:cstheme="minorHAnsi"/>
          <w:sz w:val="32"/>
        </w:rPr>
        <w:t>CATHOLIC PRIMARY SCHOOL</w:t>
      </w:r>
    </w:p>
    <w:p w14:paraId="6BBC3446" w14:textId="77777777" w:rsidR="000165A3" w:rsidRDefault="000165A3" w:rsidP="000165A3">
      <w:pPr>
        <w:jc w:val="both"/>
        <w:rPr>
          <w:rFonts w:asciiTheme="minorHAnsi" w:hAnsiTheme="minorHAnsi" w:cstheme="minorHAnsi"/>
        </w:rPr>
      </w:pPr>
    </w:p>
    <w:p w14:paraId="2E2E49E2" w14:textId="090C60A2" w:rsidR="00C40320" w:rsidRDefault="00286109" w:rsidP="00DB2339">
      <w:pPr>
        <w:pBdr>
          <w:bottom w:val="single" w:sz="8" w:space="1" w:color="auto"/>
        </w:pBdr>
        <w:jc w:val="both"/>
        <w:rPr>
          <w:rFonts w:asciiTheme="minorHAnsi" w:hAnsiTheme="minorHAnsi" w:cstheme="minorHAnsi"/>
        </w:rPr>
      </w:pPr>
      <w:r>
        <w:rPr>
          <w:rFonts w:asciiTheme="minorHAnsi" w:hAnsiTheme="minorHAnsi" w:cstheme="minorHAnsi"/>
        </w:rPr>
        <w:t>LONGTON</w:t>
      </w:r>
    </w:p>
    <w:p w14:paraId="40D51EAB" w14:textId="77777777" w:rsidR="00C40320" w:rsidRPr="005866FA" w:rsidRDefault="00C40320" w:rsidP="000165A3">
      <w:pPr>
        <w:jc w:val="both"/>
        <w:rPr>
          <w:rFonts w:asciiTheme="minorHAnsi" w:hAnsiTheme="minorHAnsi" w:cstheme="minorHAnsi"/>
        </w:rPr>
      </w:pPr>
    </w:p>
    <w:p w14:paraId="4B066F78" w14:textId="22B6A558" w:rsidR="000165A3" w:rsidRPr="005866FA" w:rsidRDefault="00A23004" w:rsidP="000165A3">
      <w:pPr>
        <w:jc w:val="both"/>
        <w:rPr>
          <w:rFonts w:asciiTheme="minorHAnsi" w:hAnsiTheme="minorHAnsi" w:cstheme="minorHAnsi"/>
        </w:rPr>
      </w:pPr>
      <w:r w:rsidRPr="005866FA">
        <w:rPr>
          <w:rFonts w:asciiTheme="minorHAnsi" w:hAnsiTheme="minorHAnsi" w:cstheme="minorHAnsi"/>
        </w:rPr>
        <w:t>Inspection Date</w:t>
      </w:r>
      <w:r w:rsidRPr="005866FA">
        <w:rPr>
          <w:rFonts w:asciiTheme="minorHAnsi" w:hAnsiTheme="minorHAnsi" w:cstheme="minorHAnsi"/>
        </w:rPr>
        <w:tab/>
      </w:r>
      <w:r w:rsidR="00286109">
        <w:rPr>
          <w:rFonts w:asciiTheme="minorHAnsi" w:hAnsiTheme="minorHAnsi" w:cstheme="minorHAnsi"/>
        </w:rPr>
        <w:tab/>
      </w:r>
      <w:r w:rsidR="0076735B">
        <w:rPr>
          <w:rFonts w:asciiTheme="minorHAnsi" w:hAnsiTheme="minorHAnsi" w:cstheme="minorHAnsi"/>
        </w:rPr>
        <w:tab/>
      </w:r>
      <w:r w:rsidR="00286109">
        <w:rPr>
          <w:rFonts w:asciiTheme="minorHAnsi" w:hAnsiTheme="minorHAnsi" w:cstheme="minorHAnsi"/>
        </w:rPr>
        <w:t>1 Ma</w:t>
      </w:r>
      <w:r w:rsidR="005F44A1">
        <w:rPr>
          <w:rFonts w:asciiTheme="minorHAnsi" w:hAnsiTheme="minorHAnsi" w:cstheme="minorHAnsi"/>
        </w:rPr>
        <w:t>y</w:t>
      </w:r>
      <w:r w:rsidR="00286109">
        <w:rPr>
          <w:rFonts w:asciiTheme="minorHAnsi" w:hAnsiTheme="minorHAnsi" w:cstheme="minorHAnsi"/>
        </w:rPr>
        <w:t xml:space="preserve"> 2019</w:t>
      </w:r>
      <w:r w:rsidRPr="005866FA">
        <w:rPr>
          <w:rFonts w:asciiTheme="minorHAnsi" w:hAnsiTheme="minorHAnsi" w:cstheme="minorHAnsi"/>
        </w:rPr>
        <w:tab/>
      </w:r>
      <w:r w:rsidR="000165A3" w:rsidRPr="005866FA">
        <w:rPr>
          <w:rFonts w:asciiTheme="minorHAnsi" w:hAnsiTheme="minorHAnsi" w:cstheme="minorHAnsi"/>
        </w:rPr>
        <w:tab/>
        <w:t xml:space="preserve">  </w:t>
      </w:r>
      <w:r w:rsidR="000165A3" w:rsidRPr="005866FA">
        <w:rPr>
          <w:rFonts w:asciiTheme="minorHAnsi" w:hAnsiTheme="minorHAnsi" w:cstheme="minorHAnsi"/>
        </w:rPr>
        <w:tab/>
      </w:r>
    </w:p>
    <w:p w14:paraId="50EF3745" w14:textId="77777777" w:rsidR="000165A3" w:rsidRPr="005866FA" w:rsidRDefault="000165A3" w:rsidP="000165A3">
      <w:pPr>
        <w:jc w:val="both"/>
        <w:rPr>
          <w:rFonts w:asciiTheme="minorHAnsi" w:hAnsiTheme="minorHAnsi" w:cstheme="minorHAnsi"/>
        </w:rPr>
      </w:pPr>
    </w:p>
    <w:p w14:paraId="04282265" w14:textId="53F1E514" w:rsidR="000165A3" w:rsidRPr="005866FA" w:rsidRDefault="00A23004" w:rsidP="000165A3">
      <w:pPr>
        <w:ind w:left="2880" w:hanging="2880"/>
        <w:rPr>
          <w:rFonts w:asciiTheme="minorHAnsi" w:hAnsiTheme="minorHAnsi" w:cstheme="minorHAnsi"/>
        </w:rPr>
      </w:pPr>
      <w:r w:rsidRPr="005866FA">
        <w:rPr>
          <w:rFonts w:asciiTheme="minorHAnsi" w:hAnsiTheme="minorHAnsi" w:cstheme="minorHAnsi"/>
        </w:rPr>
        <w:t>Inspectors</w:t>
      </w:r>
      <w:r w:rsidRPr="005866FA">
        <w:rPr>
          <w:rFonts w:asciiTheme="minorHAnsi" w:hAnsiTheme="minorHAnsi" w:cstheme="minorHAnsi"/>
        </w:rPr>
        <w:tab/>
      </w:r>
      <w:r w:rsidR="0076735B">
        <w:rPr>
          <w:rFonts w:asciiTheme="minorHAnsi" w:hAnsiTheme="minorHAnsi" w:cstheme="minorHAnsi"/>
        </w:rPr>
        <w:tab/>
      </w:r>
      <w:r w:rsidR="00B2210E">
        <w:rPr>
          <w:rFonts w:asciiTheme="minorHAnsi" w:hAnsiTheme="minorHAnsi" w:cstheme="minorHAnsi"/>
        </w:rPr>
        <w:t>Rev D Melly</w:t>
      </w:r>
      <w:r w:rsidR="001C270F">
        <w:rPr>
          <w:rFonts w:asciiTheme="minorHAnsi" w:hAnsiTheme="minorHAnsi" w:cstheme="minorHAnsi"/>
        </w:rPr>
        <w:t xml:space="preserve">      </w:t>
      </w:r>
      <w:r w:rsidR="00286109">
        <w:rPr>
          <w:rFonts w:asciiTheme="minorHAnsi" w:hAnsiTheme="minorHAnsi" w:cstheme="minorHAnsi"/>
        </w:rPr>
        <w:t xml:space="preserve"> Mr D Williams</w:t>
      </w:r>
    </w:p>
    <w:p w14:paraId="12BC2561" w14:textId="77777777" w:rsidR="000165A3" w:rsidRPr="005866FA" w:rsidRDefault="000165A3" w:rsidP="000165A3">
      <w:pPr>
        <w:jc w:val="both"/>
        <w:rPr>
          <w:rFonts w:asciiTheme="minorHAnsi" w:hAnsiTheme="minorHAnsi" w:cstheme="minorHAnsi"/>
        </w:rPr>
      </w:pPr>
      <w:r w:rsidRPr="005866FA">
        <w:rPr>
          <w:rFonts w:asciiTheme="minorHAnsi" w:hAnsiTheme="minorHAnsi" w:cstheme="minorHAnsi"/>
        </w:rPr>
        <w:tab/>
      </w:r>
      <w:r w:rsidRPr="005866FA">
        <w:rPr>
          <w:rFonts w:asciiTheme="minorHAnsi" w:hAnsiTheme="minorHAnsi" w:cstheme="minorHAnsi"/>
        </w:rPr>
        <w:tab/>
        <w:t xml:space="preserve"> </w:t>
      </w:r>
      <w:r w:rsidRPr="005866FA">
        <w:rPr>
          <w:rFonts w:asciiTheme="minorHAnsi" w:hAnsiTheme="minorHAnsi" w:cstheme="minorHAnsi"/>
        </w:rPr>
        <w:tab/>
      </w:r>
    </w:p>
    <w:p w14:paraId="56F2C5EA" w14:textId="6D0E5F78" w:rsidR="000165A3" w:rsidRPr="005866FA" w:rsidRDefault="000165A3" w:rsidP="000165A3">
      <w:pPr>
        <w:jc w:val="both"/>
        <w:rPr>
          <w:rFonts w:asciiTheme="minorHAnsi" w:hAnsiTheme="minorHAnsi" w:cstheme="minorHAnsi"/>
        </w:rPr>
      </w:pPr>
      <w:r w:rsidRPr="005866FA">
        <w:rPr>
          <w:rFonts w:asciiTheme="minorHAnsi" w:hAnsiTheme="minorHAnsi" w:cstheme="minorHAnsi"/>
        </w:rPr>
        <w:t xml:space="preserve">Unique Reference </w:t>
      </w:r>
      <w:r w:rsidR="00A333AD" w:rsidRPr="005866FA">
        <w:rPr>
          <w:rFonts w:asciiTheme="minorHAnsi" w:hAnsiTheme="minorHAnsi" w:cstheme="minorHAnsi"/>
        </w:rPr>
        <w:t xml:space="preserve">Number </w:t>
      </w:r>
      <w:r w:rsidR="00A333AD" w:rsidRPr="005866FA">
        <w:rPr>
          <w:rFonts w:asciiTheme="minorHAnsi" w:hAnsiTheme="minorHAnsi" w:cstheme="minorHAnsi"/>
        </w:rPr>
        <w:tab/>
      </w:r>
      <w:r w:rsidR="0076735B">
        <w:rPr>
          <w:rFonts w:asciiTheme="minorHAnsi" w:hAnsiTheme="minorHAnsi" w:cstheme="minorHAnsi"/>
        </w:rPr>
        <w:tab/>
      </w:r>
      <w:r w:rsidR="00286109">
        <w:rPr>
          <w:rFonts w:asciiTheme="minorHAnsi" w:hAnsiTheme="minorHAnsi" w:cstheme="minorHAnsi"/>
        </w:rPr>
        <w:t>119637</w:t>
      </w:r>
    </w:p>
    <w:p w14:paraId="3A9F8D61" w14:textId="77777777" w:rsidR="000165A3" w:rsidRPr="005866FA" w:rsidRDefault="000165A3" w:rsidP="000165A3">
      <w:pPr>
        <w:jc w:val="both"/>
        <w:rPr>
          <w:rFonts w:asciiTheme="minorHAnsi" w:hAnsiTheme="minorHAnsi" w:cstheme="minorHAnsi"/>
        </w:rPr>
      </w:pPr>
    </w:p>
    <w:p w14:paraId="15FFA73F" w14:textId="77777777" w:rsidR="000165A3" w:rsidRPr="005866FA" w:rsidRDefault="000165A3" w:rsidP="000165A3">
      <w:pPr>
        <w:ind w:right="-666"/>
        <w:jc w:val="both"/>
        <w:rPr>
          <w:rFonts w:asciiTheme="minorHAnsi" w:hAnsiTheme="minorHAnsi" w:cstheme="minorHAnsi"/>
        </w:rPr>
      </w:pPr>
      <w:r w:rsidRPr="005866FA">
        <w:rPr>
          <w:rFonts w:asciiTheme="minorHAnsi" w:hAnsiTheme="minorHAnsi" w:cstheme="minorHAnsi"/>
        </w:rPr>
        <w:t>Inspection carried out under Section 48 of the Education Acts 2005 and 2011</w:t>
      </w:r>
    </w:p>
    <w:p w14:paraId="0BBFC9AC" w14:textId="77777777" w:rsidR="00C40320" w:rsidRDefault="00C40320" w:rsidP="00DB2339">
      <w:pPr>
        <w:pBdr>
          <w:bottom w:val="single" w:sz="8" w:space="1" w:color="auto"/>
        </w:pBdr>
        <w:jc w:val="both"/>
        <w:rPr>
          <w:rFonts w:asciiTheme="minorHAnsi" w:hAnsiTheme="minorHAnsi" w:cstheme="minorHAnsi"/>
        </w:rPr>
      </w:pPr>
    </w:p>
    <w:p w14:paraId="57A87E49" w14:textId="77777777" w:rsidR="00C40320" w:rsidRDefault="00C40320" w:rsidP="000165A3">
      <w:pPr>
        <w:jc w:val="both"/>
        <w:rPr>
          <w:rFonts w:asciiTheme="minorHAnsi" w:hAnsiTheme="minorHAnsi" w:cstheme="minorHAnsi"/>
        </w:rPr>
      </w:pPr>
    </w:p>
    <w:p w14:paraId="76019633" w14:textId="24AA581C" w:rsidR="000165A3" w:rsidRDefault="000165A3" w:rsidP="000165A3">
      <w:pPr>
        <w:jc w:val="both"/>
        <w:rPr>
          <w:rFonts w:asciiTheme="minorHAnsi" w:hAnsiTheme="minorHAnsi" w:cstheme="minorHAnsi"/>
        </w:rPr>
      </w:pPr>
      <w:r w:rsidRPr="005866FA">
        <w:rPr>
          <w:rFonts w:asciiTheme="minorHAnsi" w:hAnsiTheme="minorHAnsi" w:cstheme="minorHAnsi"/>
        </w:rPr>
        <w:t>Type of School</w:t>
      </w:r>
      <w:r w:rsidRPr="005866FA">
        <w:rPr>
          <w:rFonts w:asciiTheme="minorHAnsi" w:hAnsiTheme="minorHAnsi" w:cstheme="minorHAnsi"/>
        </w:rPr>
        <w:tab/>
      </w:r>
      <w:r w:rsidRPr="005866FA">
        <w:rPr>
          <w:rFonts w:asciiTheme="minorHAnsi" w:hAnsiTheme="minorHAnsi" w:cstheme="minorHAnsi"/>
        </w:rPr>
        <w:tab/>
      </w:r>
      <w:r w:rsidR="001C270F">
        <w:rPr>
          <w:rFonts w:asciiTheme="minorHAnsi" w:hAnsiTheme="minorHAnsi" w:cstheme="minorHAnsi"/>
        </w:rPr>
        <w:tab/>
      </w:r>
      <w:r w:rsidR="0076735B">
        <w:rPr>
          <w:rFonts w:asciiTheme="minorHAnsi" w:hAnsiTheme="minorHAnsi" w:cstheme="minorHAnsi"/>
        </w:rPr>
        <w:tab/>
      </w:r>
      <w:r w:rsidR="001C270F">
        <w:rPr>
          <w:rFonts w:asciiTheme="minorHAnsi" w:hAnsiTheme="minorHAnsi" w:cstheme="minorHAnsi"/>
        </w:rPr>
        <w:t>Catholic Primary</w:t>
      </w:r>
      <w:r w:rsidR="009B53FC">
        <w:rPr>
          <w:rFonts w:asciiTheme="minorHAnsi" w:hAnsiTheme="minorHAnsi" w:cstheme="minorHAnsi"/>
        </w:rPr>
        <w:t xml:space="preserve">       </w:t>
      </w:r>
    </w:p>
    <w:p w14:paraId="35EC2102" w14:textId="77777777" w:rsidR="009B53FC" w:rsidRPr="005866FA" w:rsidRDefault="009B53FC" w:rsidP="000165A3">
      <w:pPr>
        <w:jc w:val="both"/>
        <w:rPr>
          <w:rFonts w:asciiTheme="minorHAnsi" w:hAnsiTheme="minorHAnsi" w:cstheme="minorHAnsi"/>
        </w:rPr>
      </w:pPr>
    </w:p>
    <w:p w14:paraId="3EBB1495" w14:textId="3602FED8" w:rsidR="000165A3" w:rsidRPr="005866FA" w:rsidRDefault="000165A3" w:rsidP="000165A3">
      <w:pPr>
        <w:jc w:val="both"/>
        <w:rPr>
          <w:rFonts w:asciiTheme="minorHAnsi" w:hAnsiTheme="minorHAnsi" w:cstheme="minorHAnsi"/>
        </w:rPr>
      </w:pPr>
      <w:r w:rsidRPr="005866FA">
        <w:rPr>
          <w:rFonts w:asciiTheme="minorHAnsi" w:hAnsiTheme="minorHAnsi" w:cstheme="minorHAnsi"/>
        </w:rPr>
        <w:t>Age range of pupils</w:t>
      </w:r>
      <w:r w:rsidRPr="005866FA">
        <w:rPr>
          <w:rFonts w:asciiTheme="minorHAnsi" w:hAnsiTheme="minorHAnsi" w:cstheme="minorHAnsi"/>
        </w:rPr>
        <w:tab/>
      </w:r>
      <w:r w:rsidR="00286109">
        <w:rPr>
          <w:rFonts w:asciiTheme="minorHAnsi" w:hAnsiTheme="minorHAnsi" w:cstheme="minorHAnsi"/>
        </w:rPr>
        <w:tab/>
      </w:r>
      <w:r w:rsidR="0076735B">
        <w:rPr>
          <w:rFonts w:asciiTheme="minorHAnsi" w:hAnsiTheme="minorHAnsi" w:cstheme="minorHAnsi"/>
        </w:rPr>
        <w:tab/>
      </w:r>
      <w:r w:rsidR="00286109">
        <w:rPr>
          <w:rFonts w:asciiTheme="minorHAnsi" w:hAnsiTheme="minorHAnsi" w:cstheme="minorHAnsi"/>
        </w:rPr>
        <w:t>4</w:t>
      </w:r>
      <w:r w:rsidR="001C270F">
        <w:rPr>
          <w:rFonts w:asciiTheme="minorHAnsi" w:hAnsiTheme="minorHAnsi" w:cstheme="minorHAnsi"/>
        </w:rPr>
        <w:t xml:space="preserve"> - 11</w:t>
      </w:r>
      <w:r w:rsidRPr="005866FA">
        <w:rPr>
          <w:rFonts w:asciiTheme="minorHAnsi" w:hAnsiTheme="minorHAnsi" w:cstheme="minorHAnsi"/>
        </w:rPr>
        <w:tab/>
      </w:r>
    </w:p>
    <w:p w14:paraId="2A115D37" w14:textId="77777777" w:rsidR="000165A3" w:rsidRPr="005866FA" w:rsidRDefault="000165A3" w:rsidP="000165A3">
      <w:pPr>
        <w:jc w:val="both"/>
        <w:rPr>
          <w:rFonts w:asciiTheme="minorHAnsi" w:hAnsiTheme="minorHAnsi" w:cstheme="minorHAnsi"/>
        </w:rPr>
      </w:pPr>
    </w:p>
    <w:p w14:paraId="7731CC96" w14:textId="2BF778B1" w:rsidR="000165A3" w:rsidRPr="005866FA" w:rsidRDefault="000165A3" w:rsidP="000165A3">
      <w:pPr>
        <w:jc w:val="both"/>
        <w:rPr>
          <w:rFonts w:asciiTheme="minorHAnsi" w:hAnsiTheme="minorHAnsi" w:cstheme="minorHAnsi"/>
        </w:rPr>
      </w:pPr>
      <w:r w:rsidRPr="005866FA">
        <w:rPr>
          <w:rFonts w:asciiTheme="minorHAnsi" w:hAnsiTheme="minorHAnsi" w:cstheme="minorHAnsi"/>
        </w:rPr>
        <w:t>Number on roll</w:t>
      </w:r>
      <w:r w:rsidRPr="005866FA">
        <w:rPr>
          <w:rFonts w:asciiTheme="minorHAnsi" w:hAnsiTheme="minorHAnsi" w:cstheme="minorHAnsi"/>
        </w:rPr>
        <w:tab/>
      </w:r>
      <w:r w:rsidRPr="005866FA">
        <w:rPr>
          <w:rFonts w:asciiTheme="minorHAnsi" w:hAnsiTheme="minorHAnsi" w:cstheme="minorHAnsi"/>
        </w:rPr>
        <w:tab/>
      </w:r>
      <w:r w:rsidR="0076735B">
        <w:rPr>
          <w:rFonts w:asciiTheme="minorHAnsi" w:hAnsiTheme="minorHAnsi" w:cstheme="minorHAnsi"/>
        </w:rPr>
        <w:tab/>
      </w:r>
      <w:r w:rsidR="005F44A1">
        <w:rPr>
          <w:rFonts w:asciiTheme="minorHAnsi" w:hAnsiTheme="minorHAnsi" w:cstheme="minorHAnsi"/>
        </w:rPr>
        <w:t>2</w:t>
      </w:r>
      <w:r w:rsidR="007E0A61">
        <w:rPr>
          <w:rFonts w:asciiTheme="minorHAnsi" w:hAnsiTheme="minorHAnsi" w:cstheme="minorHAnsi"/>
        </w:rPr>
        <w:t>44</w:t>
      </w:r>
    </w:p>
    <w:p w14:paraId="4C828CE1" w14:textId="77777777" w:rsidR="000165A3" w:rsidRPr="005866FA" w:rsidRDefault="000165A3" w:rsidP="000165A3">
      <w:pPr>
        <w:jc w:val="both"/>
        <w:rPr>
          <w:rFonts w:asciiTheme="minorHAnsi" w:hAnsiTheme="minorHAnsi" w:cstheme="minorHAnsi"/>
        </w:rPr>
      </w:pPr>
    </w:p>
    <w:p w14:paraId="47636D47" w14:textId="4FDDD812" w:rsidR="000165A3" w:rsidRPr="005866FA" w:rsidRDefault="000165A3" w:rsidP="000165A3">
      <w:pPr>
        <w:jc w:val="both"/>
        <w:rPr>
          <w:rFonts w:asciiTheme="minorHAnsi" w:hAnsiTheme="minorHAnsi" w:cstheme="minorHAnsi"/>
        </w:rPr>
      </w:pPr>
      <w:r w:rsidRPr="005866FA">
        <w:rPr>
          <w:rFonts w:asciiTheme="minorHAnsi" w:hAnsiTheme="minorHAnsi" w:cstheme="minorHAnsi"/>
        </w:rPr>
        <w:t>Chair of Governors</w:t>
      </w:r>
      <w:r w:rsidRPr="005866FA">
        <w:rPr>
          <w:rFonts w:asciiTheme="minorHAnsi" w:hAnsiTheme="minorHAnsi" w:cstheme="minorHAnsi"/>
        </w:rPr>
        <w:tab/>
      </w:r>
      <w:r w:rsidRPr="005866FA">
        <w:rPr>
          <w:rFonts w:asciiTheme="minorHAnsi" w:hAnsiTheme="minorHAnsi" w:cstheme="minorHAnsi"/>
        </w:rPr>
        <w:tab/>
      </w:r>
      <w:r w:rsidR="0076735B">
        <w:rPr>
          <w:rFonts w:asciiTheme="minorHAnsi" w:hAnsiTheme="minorHAnsi" w:cstheme="minorHAnsi"/>
        </w:rPr>
        <w:tab/>
      </w:r>
      <w:r w:rsidR="00286109">
        <w:rPr>
          <w:rFonts w:asciiTheme="minorHAnsi" w:hAnsiTheme="minorHAnsi" w:cstheme="minorHAnsi"/>
        </w:rPr>
        <w:t>Mrs J Power</w:t>
      </w:r>
    </w:p>
    <w:p w14:paraId="4C6418F4" w14:textId="77777777" w:rsidR="000165A3" w:rsidRPr="005866FA" w:rsidRDefault="000165A3" w:rsidP="000165A3">
      <w:pPr>
        <w:jc w:val="both"/>
        <w:rPr>
          <w:rFonts w:asciiTheme="minorHAnsi" w:hAnsiTheme="minorHAnsi" w:cstheme="minorHAnsi"/>
        </w:rPr>
      </w:pPr>
    </w:p>
    <w:p w14:paraId="371E3284" w14:textId="0CB7061B" w:rsidR="000165A3" w:rsidRPr="005866FA" w:rsidRDefault="00A23004" w:rsidP="000165A3">
      <w:pPr>
        <w:jc w:val="both"/>
        <w:rPr>
          <w:rFonts w:asciiTheme="minorHAnsi" w:hAnsiTheme="minorHAnsi" w:cstheme="minorHAnsi"/>
        </w:rPr>
      </w:pPr>
      <w:r w:rsidRPr="005866FA">
        <w:rPr>
          <w:rFonts w:asciiTheme="minorHAnsi" w:hAnsiTheme="minorHAnsi" w:cstheme="minorHAnsi"/>
        </w:rPr>
        <w:t>Headteacher</w:t>
      </w:r>
      <w:r w:rsidRPr="005866FA">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r w:rsidR="0076735B">
        <w:rPr>
          <w:rFonts w:asciiTheme="minorHAnsi" w:hAnsiTheme="minorHAnsi" w:cstheme="minorHAnsi"/>
        </w:rPr>
        <w:tab/>
      </w:r>
      <w:r w:rsidR="00286109">
        <w:rPr>
          <w:rFonts w:asciiTheme="minorHAnsi" w:hAnsiTheme="minorHAnsi" w:cstheme="minorHAnsi"/>
        </w:rPr>
        <w:t>Mrs B Wood</w:t>
      </w:r>
    </w:p>
    <w:p w14:paraId="1C84BEAF" w14:textId="77777777" w:rsidR="000165A3" w:rsidRPr="005866FA" w:rsidRDefault="000165A3" w:rsidP="000165A3">
      <w:pPr>
        <w:jc w:val="both"/>
        <w:rPr>
          <w:rFonts w:asciiTheme="minorHAnsi" w:hAnsiTheme="minorHAnsi" w:cstheme="minorHAnsi"/>
        </w:rPr>
      </w:pPr>
    </w:p>
    <w:p w14:paraId="2B93F30D" w14:textId="6471EBEF" w:rsidR="000165A3" w:rsidRPr="005866FA" w:rsidRDefault="000165A3" w:rsidP="000165A3">
      <w:pPr>
        <w:jc w:val="both"/>
        <w:rPr>
          <w:rFonts w:asciiTheme="minorHAnsi" w:hAnsiTheme="minorHAnsi" w:cstheme="minorHAnsi"/>
        </w:rPr>
      </w:pPr>
      <w:r w:rsidRPr="005866FA">
        <w:rPr>
          <w:rFonts w:asciiTheme="minorHAnsi" w:hAnsiTheme="minorHAnsi" w:cstheme="minorHAnsi"/>
        </w:rPr>
        <w:t>School address</w:t>
      </w:r>
      <w:r w:rsidRPr="005866FA">
        <w:rPr>
          <w:rFonts w:asciiTheme="minorHAnsi" w:hAnsiTheme="minorHAnsi" w:cstheme="minorHAnsi"/>
        </w:rPr>
        <w:tab/>
      </w:r>
      <w:r w:rsidRPr="005866FA">
        <w:rPr>
          <w:rFonts w:asciiTheme="minorHAnsi" w:hAnsiTheme="minorHAnsi" w:cstheme="minorHAnsi"/>
        </w:rPr>
        <w:tab/>
      </w:r>
      <w:r w:rsidR="0076735B">
        <w:rPr>
          <w:rFonts w:asciiTheme="minorHAnsi" w:hAnsiTheme="minorHAnsi" w:cstheme="minorHAnsi"/>
        </w:rPr>
        <w:tab/>
      </w:r>
      <w:r w:rsidR="00286109">
        <w:rPr>
          <w:rFonts w:asciiTheme="minorHAnsi" w:hAnsiTheme="minorHAnsi" w:cstheme="minorHAnsi"/>
        </w:rPr>
        <w:t>Chapel Lane</w:t>
      </w:r>
    </w:p>
    <w:p w14:paraId="65E00B64" w14:textId="01751D86" w:rsidR="000165A3" w:rsidRPr="005866FA" w:rsidRDefault="000165A3" w:rsidP="000165A3">
      <w:pPr>
        <w:jc w:val="both"/>
        <w:rPr>
          <w:rFonts w:asciiTheme="minorHAnsi" w:hAnsiTheme="minorHAnsi" w:cstheme="minorHAnsi"/>
        </w:rPr>
      </w:pPr>
      <w:r w:rsidRPr="005866FA">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r w:rsidR="0076735B">
        <w:rPr>
          <w:rFonts w:asciiTheme="minorHAnsi" w:hAnsiTheme="minorHAnsi" w:cstheme="minorHAnsi"/>
        </w:rPr>
        <w:tab/>
      </w:r>
      <w:r w:rsidR="00286109">
        <w:rPr>
          <w:rFonts w:asciiTheme="minorHAnsi" w:hAnsiTheme="minorHAnsi" w:cstheme="minorHAnsi"/>
        </w:rPr>
        <w:t>Longton</w:t>
      </w:r>
      <w:r w:rsidR="001C270F">
        <w:rPr>
          <w:rFonts w:asciiTheme="minorHAnsi" w:hAnsiTheme="minorHAnsi" w:cstheme="minorHAnsi"/>
        </w:rPr>
        <w:t>,</w:t>
      </w:r>
    </w:p>
    <w:p w14:paraId="5F21FB14" w14:textId="60AA1862" w:rsidR="000165A3" w:rsidRPr="005866FA" w:rsidRDefault="00286109" w:rsidP="0076735B">
      <w:pPr>
        <w:ind w:left="2880" w:firstLine="720"/>
        <w:jc w:val="both"/>
        <w:rPr>
          <w:rFonts w:asciiTheme="minorHAnsi" w:hAnsiTheme="minorHAnsi" w:cstheme="minorHAnsi"/>
        </w:rPr>
      </w:pPr>
      <w:r>
        <w:rPr>
          <w:rFonts w:asciiTheme="minorHAnsi" w:hAnsiTheme="minorHAnsi" w:cstheme="minorHAnsi"/>
        </w:rPr>
        <w:t>Preston</w:t>
      </w:r>
    </w:p>
    <w:p w14:paraId="35AA22DB" w14:textId="70DDE27D" w:rsidR="000165A3" w:rsidRPr="005866FA" w:rsidRDefault="00286109" w:rsidP="0076735B">
      <w:pPr>
        <w:ind w:left="2880" w:firstLine="720"/>
        <w:jc w:val="both"/>
        <w:rPr>
          <w:rFonts w:asciiTheme="minorHAnsi" w:hAnsiTheme="minorHAnsi" w:cstheme="minorHAnsi"/>
        </w:rPr>
      </w:pPr>
      <w:r>
        <w:rPr>
          <w:rFonts w:asciiTheme="minorHAnsi" w:hAnsiTheme="minorHAnsi" w:cstheme="minorHAnsi"/>
        </w:rPr>
        <w:t>PR4 5EB</w:t>
      </w:r>
    </w:p>
    <w:p w14:paraId="5B07F74F" w14:textId="77777777" w:rsidR="000165A3" w:rsidRPr="005866FA" w:rsidRDefault="000165A3" w:rsidP="00DB2339">
      <w:pPr>
        <w:jc w:val="both"/>
        <w:rPr>
          <w:rFonts w:asciiTheme="minorHAnsi" w:hAnsiTheme="minorHAnsi" w:cstheme="minorHAnsi"/>
        </w:rPr>
      </w:pPr>
    </w:p>
    <w:p w14:paraId="5BA7840A" w14:textId="04FA4E2A" w:rsidR="000165A3" w:rsidRPr="005866FA" w:rsidRDefault="00A23004" w:rsidP="000165A3">
      <w:pPr>
        <w:jc w:val="both"/>
        <w:rPr>
          <w:rFonts w:asciiTheme="minorHAnsi" w:hAnsiTheme="minorHAnsi" w:cstheme="minorHAnsi"/>
        </w:rPr>
      </w:pPr>
      <w:r w:rsidRPr="005866FA">
        <w:rPr>
          <w:rFonts w:asciiTheme="minorHAnsi" w:hAnsiTheme="minorHAnsi" w:cstheme="minorHAnsi"/>
        </w:rPr>
        <w:t>Telephone number</w:t>
      </w:r>
      <w:r w:rsidRPr="005866FA">
        <w:rPr>
          <w:rFonts w:asciiTheme="minorHAnsi" w:hAnsiTheme="minorHAnsi" w:cstheme="minorHAnsi"/>
        </w:rPr>
        <w:tab/>
      </w:r>
      <w:r w:rsidRPr="005866FA">
        <w:rPr>
          <w:rFonts w:asciiTheme="minorHAnsi" w:hAnsiTheme="minorHAnsi" w:cstheme="minorHAnsi"/>
        </w:rPr>
        <w:tab/>
      </w:r>
      <w:r w:rsidR="0076735B">
        <w:rPr>
          <w:rFonts w:asciiTheme="minorHAnsi" w:hAnsiTheme="minorHAnsi" w:cstheme="minorHAnsi"/>
        </w:rPr>
        <w:tab/>
      </w:r>
      <w:r w:rsidR="00286109">
        <w:rPr>
          <w:rFonts w:asciiTheme="minorHAnsi" w:hAnsiTheme="minorHAnsi" w:cstheme="minorHAnsi"/>
        </w:rPr>
        <w:t>01772 613402</w:t>
      </w:r>
    </w:p>
    <w:p w14:paraId="44815484" w14:textId="77777777" w:rsidR="000165A3" w:rsidRPr="005866FA" w:rsidRDefault="000165A3" w:rsidP="000165A3">
      <w:pPr>
        <w:jc w:val="both"/>
        <w:rPr>
          <w:rFonts w:asciiTheme="minorHAnsi" w:hAnsiTheme="minorHAnsi" w:cstheme="minorHAnsi"/>
        </w:rPr>
      </w:pPr>
    </w:p>
    <w:p w14:paraId="30942079" w14:textId="11954261" w:rsidR="000165A3" w:rsidRPr="005866FA" w:rsidRDefault="000165A3" w:rsidP="000165A3">
      <w:pPr>
        <w:jc w:val="both"/>
        <w:rPr>
          <w:rFonts w:asciiTheme="minorHAnsi" w:hAnsiTheme="minorHAnsi" w:cstheme="minorHAnsi"/>
        </w:rPr>
      </w:pPr>
      <w:r w:rsidRPr="005866FA">
        <w:rPr>
          <w:rFonts w:asciiTheme="minorHAnsi" w:hAnsiTheme="minorHAnsi" w:cstheme="minorHAnsi"/>
        </w:rPr>
        <w:t>E-mail address</w:t>
      </w:r>
      <w:r w:rsidRPr="005866FA">
        <w:rPr>
          <w:rFonts w:asciiTheme="minorHAnsi" w:hAnsiTheme="minorHAnsi" w:cstheme="minorHAnsi"/>
        </w:rPr>
        <w:tab/>
      </w:r>
      <w:r w:rsidRPr="005866FA">
        <w:rPr>
          <w:rFonts w:asciiTheme="minorHAnsi" w:hAnsiTheme="minorHAnsi" w:cstheme="minorHAnsi"/>
        </w:rPr>
        <w:tab/>
      </w:r>
      <w:r w:rsidR="001C270F">
        <w:rPr>
          <w:rFonts w:asciiTheme="minorHAnsi" w:hAnsiTheme="minorHAnsi" w:cstheme="minorHAnsi"/>
        </w:rPr>
        <w:tab/>
      </w:r>
      <w:r w:rsidR="0076735B">
        <w:rPr>
          <w:rFonts w:asciiTheme="minorHAnsi" w:hAnsiTheme="minorHAnsi" w:cstheme="minorHAnsi"/>
        </w:rPr>
        <w:tab/>
      </w:r>
      <w:r w:rsidR="007E0A61">
        <w:rPr>
          <w:rFonts w:asciiTheme="minorHAnsi" w:hAnsiTheme="minorHAnsi" w:cstheme="minorHAnsi"/>
        </w:rPr>
        <w:t>bursar</w:t>
      </w:r>
      <w:r w:rsidR="00286109">
        <w:rPr>
          <w:rFonts w:asciiTheme="minorHAnsi" w:hAnsiTheme="minorHAnsi" w:cstheme="minorHAnsi"/>
        </w:rPr>
        <w:t>@longton-st-oswalds.lancs.sch</w:t>
      </w:r>
      <w:r w:rsidR="002C5F78">
        <w:rPr>
          <w:rFonts w:asciiTheme="minorHAnsi" w:hAnsiTheme="minorHAnsi" w:cstheme="minorHAnsi"/>
        </w:rPr>
        <w:t>.uk</w:t>
      </w:r>
    </w:p>
    <w:p w14:paraId="6DFABA05" w14:textId="77777777" w:rsidR="000165A3" w:rsidRPr="005866FA" w:rsidRDefault="000165A3" w:rsidP="000165A3">
      <w:pPr>
        <w:jc w:val="both"/>
        <w:rPr>
          <w:rFonts w:asciiTheme="minorHAnsi" w:hAnsiTheme="minorHAnsi" w:cstheme="minorHAnsi"/>
        </w:rPr>
      </w:pPr>
    </w:p>
    <w:p w14:paraId="46BF522B" w14:textId="77777777" w:rsidR="000165A3" w:rsidRPr="005866FA" w:rsidRDefault="000165A3" w:rsidP="000165A3">
      <w:pPr>
        <w:ind w:right="-1236"/>
        <w:jc w:val="both"/>
        <w:rPr>
          <w:rFonts w:asciiTheme="minorHAnsi" w:hAnsiTheme="minorHAnsi" w:cstheme="minorHAnsi"/>
        </w:rPr>
      </w:pPr>
    </w:p>
    <w:p w14:paraId="34C01B4E" w14:textId="26204D27" w:rsidR="000165A3" w:rsidRPr="005866FA" w:rsidRDefault="000165A3" w:rsidP="000165A3">
      <w:pPr>
        <w:ind w:right="-1236"/>
        <w:jc w:val="both"/>
        <w:rPr>
          <w:rFonts w:asciiTheme="minorHAnsi" w:hAnsiTheme="minorHAnsi" w:cstheme="minorHAnsi"/>
        </w:rPr>
      </w:pPr>
      <w:r w:rsidRPr="005866FA">
        <w:rPr>
          <w:rFonts w:asciiTheme="minorHAnsi" w:hAnsiTheme="minorHAnsi" w:cstheme="minorHAnsi"/>
        </w:rPr>
        <w:t xml:space="preserve">Date of last </w:t>
      </w:r>
      <w:r w:rsidR="00A23004" w:rsidRPr="005866FA">
        <w:rPr>
          <w:rFonts w:asciiTheme="minorHAnsi" w:hAnsiTheme="minorHAnsi" w:cstheme="minorHAnsi"/>
        </w:rPr>
        <w:t>inspection</w:t>
      </w:r>
      <w:r w:rsidR="00A23004" w:rsidRPr="005866FA">
        <w:rPr>
          <w:rFonts w:asciiTheme="minorHAnsi" w:hAnsiTheme="minorHAnsi" w:cstheme="minorHAnsi"/>
        </w:rPr>
        <w:tab/>
      </w:r>
      <w:r w:rsidR="0076735B">
        <w:rPr>
          <w:rFonts w:asciiTheme="minorHAnsi" w:hAnsiTheme="minorHAnsi" w:cstheme="minorHAnsi"/>
        </w:rPr>
        <w:tab/>
      </w:r>
      <w:r w:rsidR="00004583">
        <w:rPr>
          <w:rFonts w:asciiTheme="minorHAnsi" w:hAnsiTheme="minorHAnsi" w:cstheme="minorHAnsi"/>
        </w:rPr>
        <w:t>3 June 2014</w:t>
      </w:r>
    </w:p>
    <w:p w14:paraId="48E45774" w14:textId="77777777" w:rsidR="000165A3" w:rsidRPr="005866FA" w:rsidRDefault="000165A3" w:rsidP="000165A3">
      <w:pPr>
        <w:jc w:val="both"/>
        <w:rPr>
          <w:rFonts w:asciiTheme="minorHAnsi" w:hAnsiTheme="minorHAnsi" w:cstheme="minorHAnsi"/>
        </w:rPr>
      </w:pPr>
    </w:p>
    <w:p w14:paraId="7AFBC7FE" w14:textId="77777777" w:rsidR="000165A3" w:rsidRPr="005866FA" w:rsidRDefault="000165A3" w:rsidP="000165A3">
      <w:pPr>
        <w:jc w:val="both"/>
        <w:rPr>
          <w:rFonts w:asciiTheme="minorHAnsi" w:hAnsiTheme="minorHAnsi" w:cstheme="minorHAnsi"/>
          <w:b/>
          <w:bCs/>
          <w:sz w:val="32"/>
        </w:rPr>
      </w:pPr>
    </w:p>
    <w:p w14:paraId="283446B9" w14:textId="77777777" w:rsidR="000165A3" w:rsidRPr="005866FA" w:rsidRDefault="000165A3" w:rsidP="000165A3">
      <w:pPr>
        <w:ind w:left="-426" w:right="-808"/>
        <w:jc w:val="both"/>
        <w:rPr>
          <w:rFonts w:asciiTheme="minorHAnsi" w:hAnsiTheme="minorHAnsi" w:cstheme="minorHAnsi"/>
          <w:b/>
          <w:bCs/>
          <w:sz w:val="36"/>
          <w:szCs w:val="36"/>
        </w:rPr>
      </w:pPr>
    </w:p>
    <w:p w14:paraId="7889ECF6" w14:textId="77777777" w:rsidR="00A23004" w:rsidRPr="005866FA" w:rsidRDefault="00A23004" w:rsidP="000165A3">
      <w:pPr>
        <w:ind w:left="-426" w:right="-808"/>
        <w:jc w:val="both"/>
        <w:rPr>
          <w:rFonts w:asciiTheme="minorHAnsi" w:hAnsiTheme="minorHAnsi" w:cstheme="minorHAnsi"/>
          <w:b/>
          <w:bCs/>
          <w:sz w:val="36"/>
          <w:szCs w:val="36"/>
        </w:rPr>
      </w:pPr>
    </w:p>
    <w:p w14:paraId="5E549DB0" w14:textId="77777777" w:rsidR="000165A3" w:rsidRPr="005866FA" w:rsidRDefault="000165A3" w:rsidP="000165A3">
      <w:pPr>
        <w:ind w:left="-426" w:right="-808"/>
        <w:jc w:val="both"/>
        <w:rPr>
          <w:rFonts w:asciiTheme="minorHAnsi" w:hAnsiTheme="minorHAnsi" w:cstheme="minorHAnsi"/>
          <w:sz w:val="36"/>
          <w:szCs w:val="36"/>
        </w:rPr>
      </w:pPr>
      <w:r w:rsidRPr="005866FA">
        <w:rPr>
          <w:rFonts w:asciiTheme="minorHAnsi" w:hAnsiTheme="minorHAnsi" w:cstheme="minorHAnsi"/>
          <w:b/>
          <w:bCs/>
          <w:sz w:val="36"/>
          <w:szCs w:val="36"/>
        </w:rPr>
        <w:t>Introduction</w:t>
      </w:r>
    </w:p>
    <w:p w14:paraId="6F3260BF" w14:textId="77777777" w:rsidR="000165A3" w:rsidRPr="005866FA" w:rsidRDefault="000165A3" w:rsidP="000165A3">
      <w:pPr>
        <w:ind w:left="-426" w:right="-808"/>
        <w:jc w:val="both"/>
        <w:rPr>
          <w:rFonts w:asciiTheme="minorHAnsi" w:hAnsiTheme="minorHAnsi" w:cstheme="minorHAnsi"/>
        </w:rPr>
      </w:pPr>
    </w:p>
    <w:p w14:paraId="7AB66A3B" w14:textId="77777777" w:rsidR="000165A3" w:rsidRPr="005866FA" w:rsidRDefault="000165A3" w:rsidP="000165A3">
      <w:pPr>
        <w:ind w:left="-426" w:right="-808"/>
        <w:jc w:val="both"/>
        <w:rPr>
          <w:rFonts w:asciiTheme="minorHAnsi" w:hAnsiTheme="minorHAnsi" w:cstheme="minorHAnsi"/>
        </w:rPr>
      </w:pPr>
      <w:r w:rsidRPr="005866FA">
        <w:rPr>
          <w:rFonts w:asciiTheme="minorHAnsi" w:hAnsiTheme="minorHAnsi" w:cstheme="minorHAnsi"/>
        </w:rPr>
        <w:t>This inspection was carried out under Section 48 of the Education Acts 2005 and 2011</w:t>
      </w:r>
    </w:p>
    <w:p w14:paraId="43165A89" w14:textId="77777777" w:rsidR="000165A3" w:rsidRPr="005866FA" w:rsidRDefault="000165A3" w:rsidP="000165A3">
      <w:pPr>
        <w:ind w:left="-426" w:right="-808"/>
        <w:jc w:val="both"/>
        <w:rPr>
          <w:rFonts w:asciiTheme="minorHAnsi" w:hAnsiTheme="minorHAnsi" w:cstheme="minorHAnsi"/>
        </w:rPr>
      </w:pPr>
    </w:p>
    <w:p w14:paraId="4B9C1269" w14:textId="77777777" w:rsidR="000165A3" w:rsidRPr="005866FA" w:rsidRDefault="000165A3" w:rsidP="005866FA">
      <w:pPr>
        <w:ind w:left="-426" w:right="43"/>
        <w:jc w:val="both"/>
        <w:rPr>
          <w:rFonts w:asciiTheme="minorHAnsi" w:hAnsiTheme="minorHAnsi" w:cstheme="minorHAnsi"/>
        </w:rPr>
      </w:pPr>
      <w:r w:rsidRPr="005866FA">
        <w:rPr>
          <w:rFonts w:asciiTheme="minorHAnsi" w:hAnsiTheme="minorHAnsi" w:cstheme="minorHAnsi"/>
        </w:rPr>
        <w:t>The report of the inspection is produced for the Archbishop of Liverpool (Code of Canon Law 804 and 806) and for the governors of the school.</w:t>
      </w:r>
    </w:p>
    <w:p w14:paraId="3D7B1B6A" w14:textId="77777777" w:rsidR="000165A3" w:rsidRPr="005866FA" w:rsidRDefault="000165A3" w:rsidP="000165A3">
      <w:pPr>
        <w:ind w:left="-426" w:right="-808"/>
        <w:jc w:val="both"/>
        <w:rPr>
          <w:rFonts w:asciiTheme="minorHAnsi" w:hAnsiTheme="minorHAnsi" w:cstheme="minorHAnsi"/>
        </w:rPr>
      </w:pPr>
    </w:p>
    <w:p w14:paraId="36D7801C" w14:textId="77777777" w:rsidR="000165A3" w:rsidRPr="005866FA" w:rsidRDefault="000165A3" w:rsidP="005866FA">
      <w:pPr>
        <w:pStyle w:val="BodyText"/>
        <w:ind w:left="-426" w:right="43"/>
        <w:rPr>
          <w:rFonts w:asciiTheme="minorHAnsi" w:hAnsiTheme="minorHAnsi" w:cstheme="minorHAnsi"/>
        </w:rPr>
      </w:pPr>
      <w:r w:rsidRPr="005866FA">
        <w:rPr>
          <w:rFonts w:asciiTheme="minorHAnsi" w:hAnsiTheme="minorHAnsi" w:cstheme="minorHAnsi"/>
        </w:rPr>
        <w:t>The inspectors are members of the Christian Education Department and their associates approved by the Archbishop of Liverpool for this purpose.</w:t>
      </w:r>
    </w:p>
    <w:p w14:paraId="045A7A68" w14:textId="77777777" w:rsidR="000165A3" w:rsidRPr="005866FA" w:rsidRDefault="000165A3" w:rsidP="005866FA">
      <w:pPr>
        <w:pStyle w:val="BodyText"/>
        <w:ind w:left="-426" w:right="43"/>
        <w:rPr>
          <w:rFonts w:asciiTheme="minorHAnsi" w:hAnsiTheme="minorHAnsi" w:cstheme="minorHAnsi"/>
        </w:rPr>
      </w:pPr>
    </w:p>
    <w:p w14:paraId="1E169F28" w14:textId="77777777" w:rsidR="009B53FC" w:rsidRDefault="009B53FC" w:rsidP="005866FA">
      <w:pPr>
        <w:autoSpaceDE w:val="0"/>
        <w:autoSpaceDN w:val="0"/>
        <w:adjustRightInd w:val="0"/>
        <w:ind w:left="-426" w:right="43"/>
        <w:jc w:val="both"/>
        <w:rPr>
          <w:rFonts w:asciiTheme="minorHAnsi" w:hAnsiTheme="minorHAnsi" w:cstheme="minorHAnsi"/>
          <w:b/>
          <w:sz w:val="36"/>
          <w:szCs w:val="36"/>
        </w:rPr>
      </w:pPr>
    </w:p>
    <w:p w14:paraId="64E47DEC" w14:textId="77777777" w:rsidR="000165A3" w:rsidRPr="005866FA" w:rsidRDefault="000165A3" w:rsidP="005866FA">
      <w:pPr>
        <w:autoSpaceDE w:val="0"/>
        <w:autoSpaceDN w:val="0"/>
        <w:adjustRightInd w:val="0"/>
        <w:ind w:left="-426" w:right="43"/>
        <w:jc w:val="both"/>
        <w:rPr>
          <w:rFonts w:asciiTheme="minorHAnsi" w:hAnsiTheme="minorHAnsi" w:cstheme="minorHAnsi"/>
          <w:b/>
          <w:sz w:val="36"/>
          <w:szCs w:val="36"/>
        </w:rPr>
      </w:pPr>
      <w:r w:rsidRPr="005866FA">
        <w:rPr>
          <w:rFonts w:asciiTheme="minorHAnsi" w:hAnsiTheme="minorHAnsi" w:cstheme="minorHAnsi"/>
          <w:b/>
          <w:sz w:val="36"/>
          <w:szCs w:val="36"/>
        </w:rPr>
        <w:t>Information about this school</w:t>
      </w:r>
    </w:p>
    <w:p w14:paraId="2CBFB003" w14:textId="77777777" w:rsidR="000165A3" w:rsidRPr="005866FA" w:rsidRDefault="000165A3" w:rsidP="005866FA">
      <w:pPr>
        <w:autoSpaceDE w:val="0"/>
        <w:autoSpaceDN w:val="0"/>
        <w:adjustRightInd w:val="0"/>
        <w:ind w:right="43"/>
        <w:jc w:val="both"/>
        <w:rPr>
          <w:rFonts w:asciiTheme="minorHAnsi" w:hAnsiTheme="minorHAnsi" w:cstheme="minorHAnsi"/>
          <w:b/>
          <w:i/>
          <w:sz w:val="22"/>
          <w:szCs w:val="36"/>
        </w:rPr>
      </w:pPr>
    </w:p>
    <w:p w14:paraId="50D01E6F" w14:textId="77777777" w:rsidR="000165A3" w:rsidRPr="005866FA" w:rsidRDefault="000165A3" w:rsidP="005866FA">
      <w:pPr>
        <w:pStyle w:val="BodyText"/>
        <w:tabs>
          <w:tab w:val="left" w:pos="2460"/>
        </w:tabs>
        <w:ind w:right="43"/>
        <w:jc w:val="left"/>
        <w:rPr>
          <w:rFonts w:asciiTheme="minorHAnsi" w:hAnsiTheme="minorHAnsi" w:cstheme="minorHAnsi"/>
          <w:b/>
          <w:bCs/>
        </w:rPr>
      </w:pPr>
    </w:p>
    <w:p w14:paraId="5B2C5CC4" w14:textId="6145DB87" w:rsidR="000165A3" w:rsidRDefault="00004583" w:rsidP="007C6ED2">
      <w:pPr>
        <w:pStyle w:val="BodyText"/>
        <w:numPr>
          <w:ilvl w:val="0"/>
          <w:numId w:val="2"/>
        </w:numPr>
        <w:ind w:left="-141" w:right="43" w:hanging="284"/>
        <w:rPr>
          <w:rFonts w:asciiTheme="minorHAnsi" w:hAnsiTheme="minorHAnsi" w:cstheme="minorHAnsi"/>
          <w:bCs/>
        </w:rPr>
      </w:pPr>
      <w:r>
        <w:rPr>
          <w:rFonts w:asciiTheme="minorHAnsi" w:hAnsiTheme="minorHAnsi" w:cstheme="minorHAnsi"/>
          <w:bCs/>
        </w:rPr>
        <w:t>St Oswald</w:t>
      </w:r>
      <w:r w:rsidR="00B2210E">
        <w:rPr>
          <w:rFonts w:asciiTheme="minorHAnsi" w:hAnsiTheme="minorHAnsi" w:cstheme="minorHAnsi"/>
          <w:bCs/>
        </w:rPr>
        <w:t xml:space="preserve">’s school </w:t>
      </w:r>
      <w:r w:rsidR="005866FA" w:rsidRPr="005866FA">
        <w:rPr>
          <w:rFonts w:asciiTheme="minorHAnsi" w:hAnsiTheme="minorHAnsi" w:cstheme="minorHAnsi"/>
          <w:bCs/>
        </w:rPr>
        <w:t>is a</w:t>
      </w:r>
      <w:r w:rsidR="00B2210E">
        <w:rPr>
          <w:rFonts w:asciiTheme="minorHAnsi" w:hAnsiTheme="minorHAnsi" w:cstheme="minorHAnsi"/>
          <w:bCs/>
        </w:rPr>
        <w:t xml:space="preserve">n </w:t>
      </w:r>
      <w:r w:rsidR="005866FA" w:rsidRPr="005866FA">
        <w:rPr>
          <w:rFonts w:asciiTheme="minorHAnsi" w:hAnsiTheme="minorHAnsi" w:cstheme="minorHAnsi"/>
          <w:bCs/>
        </w:rPr>
        <w:t xml:space="preserve">average sized Catholic </w:t>
      </w:r>
      <w:r w:rsidR="00B507CC">
        <w:rPr>
          <w:rFonts w:asciiTheme="minorHAnsi" w:hAnsiTheme="minorHAnsi" w:cstheme="minorHAnsi"/>
          <w:bCs/>
        </w:rPr>
        <w:t>P</w:t>
      </w:r>
      <w:r w:rsidR="005866FA" w:rsidRPr="005866FA">
        <w:rPr>
          <w:rFonts w:asciiTheme="minorHAnsi" w:hAnsiTheme="minorHAnsi" w:cstheme="minorHAnsi"/>
          <w:bCs/>
        </w:rPr>
        <w:t xml:space="preserve">rimary School situated in </w:t>
      </w:r>
      <w:r>
        <w:rPr>
          <w:rFonts w:asciiTheme="minorHAnsi" w:hAnsiTheme="minorHAnsi" w:cstheme="minorHAnsi"/>
          <w:bCs/>
        </w:rPr>
        <w:t>Longton</w:t>
      </w:r>
      <w:r w:rsidR="002C5F78">
        <w:rPr>
          <w:rFonts w:asciiTheme="minorHAnsi" w:hAnsiTheme="minorHAnsi" w:cstheme="minorHAnsi"/>
          <w:bCs/>
        </w:rPr>
        <w:t>,</w:t>
      </w:r>
      <w:r w:rsidR="00B2210E">
        <w:rPr>
          <w:rFonts w:asciiTheme="minorHAnsi" w:hAnsiTheme="minorHAnsi" w:cstheme="minorHAnsi"/>
          <w:bCs/>
        </w:rPr>
        <w:t xml:space="preserve"> and mainly</w:t>
      </w:r>
      <w:r w:rsidR="005866FA" w:rsidRPr="005866FA">
        <w:rPr>
          <w:rFonts w:asciiTheme="minorHAnsi" w:hAnsiTheme="minorHAnsi" w:cstheme="minorHAnsi"/>
          <w:bCs/>
        </w:rPr>
        <w:t xml:space="preserve"> serving the </w:t>
      </w:r>
      <w:r>
        <w:rPr>
          <w:rFonts w:asciiTheme="minorHAnsi" w:hAnsiTheme="minorHAnsi" w:cstheme="minorHAnsi"/>
          <w:bCs/>
        </w:rPr>
        <w:t>parish of St Oswald’s</w:t>
      </w:r>
      <w:r w:rsidR="00C31BEF">
        <w:rPr>
          <w:rFonts w:asciiTheme="minorHAnsi" w:hAnsiTheme="minorHAnsi" w:cstheme="minorHAnsi"/>
          <w:bCs/>
        </w:rPr>
        <w:t>.</w:t>
      </w:r>
    </w:p>
    <w:p w14:paraId="4FEFC03E" w14:textId="0FBB5167" w:rsidR="005866FA" w:rsidRDefault="00C31BEF" w:rsidP="007C6ED2">
      <w:pPr>
        <w:pStyle w:val="BodyText"/>
        <w:numPr>
          <w:ilvl w:val="0"/>
          <w:numId w:val="2"/>
        </w:numPr>
        <w:ind w:left="-141" w:right="43" w:hanging="284"/>
        <w:rPr>
          <w:rFonts w:asciiTheme="minorHAnsi" w:hAnsiTheme="minorHAnsi" w:cstheme="minorHAnsi"/>
          <w:bCs/>
        </w:rPr>
      </w:pPr>
      <w:r>
        <w:rPr>
          <w:rFonts w:asciiTheme="minorHAnsi" w:hAnsiTheme="minorHAnsi" w:cstheme="minorHAnsi"/>
          <w:bCs/>
        </w:rPr>
        <w:t>T</w:t>
      </w:r>
      <w:r w:rsidR="005866FA">
        <w:rPr>
          <w:rFonts w:asciiTheme="minorHAnsi" w:hAnsiTheme="minorHAnsi" w:cstheme="minorHAnsi"/>
          <w:bCs/>
        </w:rPr>
        <w:t xml:space="preserve">here are </w:t>
      </w:r>
      <w:r w:rsidR="00004583">
        <w:rPr>
          <w:rFonts w:asciiTheme="minorHAnsi" w:hAnsiTheme="minorHAnsi" w:cstheme="minorHAnsi"/>
          <w:bCs/>
        </w:rPr>
        <w:t>244</w:t>
      </w:r>
      <w:r w:rsidR="005866FA">
        <w:rPr>
          <w:rFonts w:asciiTheme="minorHAnsi" w:hAnsiTheme="minorHAnsi" w:cstheme="minorHAnsi"/>
          <w:bCs/>
        </w:rPr>
        <w:t xml:space="preserve"> on roll of whom </w:t>
      </w:r>
      <w:r w:rsidR="00004583">
        <w:rPr>
          <w:rFonts w:asciiTheme="minorHAnsi" w:hAnsiTheme="minorHAnsi" w:cstheme="minorHAnsi"/>
          <w:bCs/>
        </w:rPr>
        <w:t>222</w:t>
      </w:r>
      <w:r w:rsidR="00B2210E">
        <w:rPr>
          <w:rFonts w:asciiTheme="minorHAnsi" w:hAnsiTheme="minorHAnsi" w:cstheme="minorHAnsi"/>
          <w:bCs/>
        </w:rPr>
        <w:t xml:space="preserve"> are baptised Catholic and</w:t>
      </w:r>
      <w:r w:rsidR="005866FA">
        <w:rPr>
          <w:rFonts w:asciiTheme="minorHAnsi" w:hAnsiTheme="minorHAnsi" w:cstheme="minorHAnsi"/>
          <w:bCs/>
        </w:rPr>
        <w:t xml:space="preserve"> </w:t>
      </w:r>
      <w:r w:rsidR="00004583">
        <w:rPr>
          <w:rFonts w:asciiTheme="minorHAnsi" w:hAnsiTheme="minorHAnsi" w:cstheme="minorHAnsi"/>
          <w:bCs/>
        </w:rPr>
        <w:t>22</w:t>
      </w:r>
      <w:r w:rsidR="005866FA">
        <w:rPr>
          <w:rFonts w:asciiTheme="minorHAnsi" w:hAnsiTheme="minorHAnsi" w:cstheme="minorHAnsi"/>
          <w:bCs/>
        </w:rPr>
        <w:t xml:space="preserve"> come from other Christian denominations.  </w:t>
      </w:r>
      <w:r w:rsidR="005F44A1">
        <w:rPr>
          <w:rFonts w:asciiTheme="minorHAnsi" w:hAnsiTheme="minorHAnsi" w:cstheme="minorHAnsi"/>
          <w:bCs/>
        </w:rPr>
        <w:t>There are no pupils</w:t>
      </w:r>
      <w:r w:rsidR="002C5F78">
        <w:rPr>
          <w:rFonts w:asciiTheme="minorHAnsi" w:hAnsiTheme="minorHAnsi" w:cstheme="minorHAnsi"/>
          <w:bCs/>
        </w:rPr>
        <w:t xml:space="preserve"> from other f</w:t>
      </w:r>
      <w:r w:rsidR="005F44A1">
        <w:rPr>
          <w:rFonts w:asciiTheme="minorHAnsi" w:hAnsiTheme="minorHAnsi" w:cstheme="minorHAnsi"/>
          <w:bCs/>
        </w:rPr>
        <w:t>aith/religious traditions</w:t>
      </w:r>
      <w:r w:rsidR="00004583">
        <w:rPr>
          <w:rFonts w:asciiTheme="minorHAnsi" w:hAnsiTheme="minorHAnsi" w:cstheme="minorHAnsi"/>
          <w:bCs/>
        </w:rPr>
        <w:t xml:space="preserve">. </w:t>
      </w:r>
    </w:p>
    <w:p w14:paraId="3BAED9B9" w14:textId="524902BF" w:rsidR="000165A3" w:rsidRDefault="00840A80" w:rsidP="007C6ED2">
      <w:pPr>
        <w:pStyle w:val="BodyText"/>
        <w:numPr>
          <w:ilvl w:val="0"/>
          <w:numId w:val="2"/>
        </w:numPr>
        <w:ind w:left="-141" w:right="43" w:hanging="284"/>
        <w:rPr>
          <w:rFonts w:asciiTheme="minorHAnsi" w:hAnsiTheme="minorHAnsi" w:cstheme="minorHAnsi"/>
          <w:bCs/>
        </w:rPr>
      </w:pPr>
      <w:r w:rsidRPr="005866FA">
        <w:rPr>
          <w:rFonts w:asciiTheme="minorHAnsi" w:hAnsiTheme="minorHAnsi" w:cstheme="minorHAnsi"/>
          <w:bCs/>
        </w:rPr>
        <w:t>There are</w:t>
      </w:r>
      <w:r w:rsidR="00004583">
        <w:rPr>
          <w:rFonts w:asciiTheme="minorHAnsi" w:hAnsiTheme="minorHAnsi" w:cstheme="minorHAnsi"/>
          <w:bCs/>
        </w:rPr>
        <w:t xml:space="preserve"> fifteen</w:t>
      </w:r>
      <w:r w:rsidRPr="005866FA">
        <w:rPr>
          <w:rFonts w:asciiTheme="minorHAnsi" w:hAnsiTheme="minorHAnsi" w:cstheme="minorHAnsi"/>
          <w:bCs/>
        </w:rPr>
        <w:t xml:space="preserve"> teachers</w:t>
      </w:r>
      <w:r w:rsidR="00004583">
        <w:rPr>
          <w:rFonts w:asciiTheme="minorHAnsi" w:hAnsiTheme="minorHAnsi" w:cstheme="minorHAnsi"/>
          <w:bCs/>
        </w:rPr>
        <w:t xml:space="preserve"> in the school.  Eight</w:t>
      </w:r>
      <w:r w:rsidR="00C31BEF">
        <w:rPr>
          <w:rFonts w:asciiTheme="minorHAnsi" w:hAnsiTheme="minorHAnsi" w:cstheme="minorHAnsi"/>
          <w:bCs/>
        </w:rPr>
        <w:t xml:space="preserve"> are</w:t>
      </w:r>
      <w:r w:rsidRPr="005866FA">
        <w:rPr>
          <w:rFonts w:asciiTheme="minorHAnsi" w:hAnsiTheme="minorHAnsi" w:cstheme="minorHAnsi"/>
          <w:bCs/>
        </w:rPr>
        <w:t xml:space="preserve"> baptised Catholic</w:t>
      </w:r>
      <w:r w:rsidR="005866FA" w:rsidRPr="005866FA">
        <w:rPr>
          <w:rFonts w:asciiTheme="minorHAnsi" w:hAnsiTheme="minorHAnsi" w:cstheme="minorHAnsi"/>
          <w:bCs/>
          <w:i/>
        </w:rPr>
        <w:t>.</w:t>
      </w:r>
      <w:r w:rsidRPr="005866FA">
        <w:rPr>
          <w:rFonts w:asciiTheme="minorHAnsi" w:hAnsiTheme="minorHAnsi" w:cstheme="minorHAnsi"/>
          <w:bCs/>
          <w:i/>
        </w:rPr>
        <w:t xml:space="preserve">  </w:t>
      </w:r>
      <w:r w:rsidR="005F44A1">
        <w:rPr>
          <w:rFonts w:asciiTheme="minorHAnsi" w:hAnsiTheme="minorHAnsi" w:cstheme="minorHAnsi"/>
          <w:bCs/>
        </w:rPr>
        <w:t>Eight</w:t>
      </w:r>
      <w:r w:rsidR="00C31BEF">
        <w:rPr>
          <w:rFonts w:asciiTheme="minorHAnsi" w:hAnsiTheme="minorHAnsi" w:cstheme="minorHAnsi"/>
          <w:bCs/>
        </w:rPr>
        <w:t xml:space="preserve"> teach Religious Education.   </w:t>
      </w:r>
      <w:r w:rsidR="00004583">
        <w:rPr>
          <w:rFonts w:asciiTheme="minorHAnsi" w:hAnsiTheme="minorHAnsi" w:cstheme="minorHAnsi"/>
          <w:bCs/>
        </w:rPr>
        <w:t>Nine</w:t>
      </w:r>
      <w:r w:rsidRPr="005866FA">
        <w:rPr>
          <w:rFonts w:asciiTheme="minorHAnsi" w:hAnsiTheme="minorHAnsi" w:cstheme="minorHAnsi"/>
          <w:bCs/>
        </w:rPr>
        <w:t xml:space="preserve"> teachers have a suitable qualification in Religious Education</w:t>
      </w:r>
      <w:r w:rsidR="00C31BEF">
        <w:rPr>
          <w:rFonts w:asciiTheme="minorHAnsi" w:hAnsiTheme="minorHAnsi" w:cstheme="minorHAnsi"/>
          <w:bCs/>
        </w:rPr>
        <w:t>.</w:t>
      </w:r>
      <w:r w:rsidR="00932C1D" w:rsidRPr="005866FA">
        <w:rPr>
          <w:rFonts w:asciiTheme="minorHAnsi" w:hAnsiTheme="minorHAnsi" w:cstheme="minorHAnsi"/>
          <w:bCs/>
        </w:rPr>
        <w:t xml:space="preserve"> </w:t>
      </w:r>
      <w:r w:rsidR="007E0A61">
        <w:rPr>
          <w:rFonts w:asciiTheme="minorHAnsi" w:hAnsiTheme="minorHAnsi" w:cstheme="minorHAnsi"/>
          <w:bCs/>
        </w:rPr>
        <w:t xml:space="preserve"> </w:t>
      </w:r>
      <w:r w:rsidR="00004583">
        <w:rPr>
          <w:rFonts w:asciiTheme="minorHAnsi" w:hAnsiTheme="minorHAnsi" w:cstheme="minorHAnsi"/>
          <w:bCs/>
        </w:rPr>
        <w:t>A further two</w:t>
      </w:r>
      <w:r w:rsidR="002C5F78">
        <w:rPr>
          <w:rFonts w:asciiTheme="minorHAnsi" w:hAnsiTheme="minorHAnsi" w:cstheme="minorHAnsi"/>
          <w:bCs/>
        </w:rPr>
        <w:t xml:space="preserve"> are currently studying f</w:t>
      </w:r>
      <w:r w:rsidR="005F44A1">
        <w:rPr>
          <w:rFonts w:asciiTheme="minorHAnsi" w:hAnsiTheme="minorHAnsi" w:cstheme="minorHAnsi"/>
          <w:bCs/>
        </w:rPr>
        <w:t>or the C</w:t>
      </w:r>
      <w:r w:rsidR="007E0A61">
        <w:rPr>
          <w:rFonts w:asciiTheme="minorHAnsi" w:hAnsiTheme="minorHAnsi" w:cstheme="minorHAnsi"/>
          <w:bCs/>
        </w:rPr>
        <w:t xml:space="preserve">atholic </w:t>
      </w:r>
      <w:r w:rsidR="005F44A1">
        <w:rPr>
          <w:rFonts w:asciiTheme="minorHAnsi" w:hAnsiTheme="minorHAnsi" w:cstheme="minorHAnsi"/>
          <w:bCs/>
        </w:rPr>
        <w:t>C</w:t>
      </w:r>
      <w:r w:rsidR="007E0A61">
        <w:rPr>
          <w:rFonts w:asciiTheme="minorHAnsi" w:hAnsiTheme="minorHAnsi" w:cstheme="minorHAnsi"/>
          <w:bCs/>
        </w:rPr>
        <w:t xml:space="preserve">ertificate in </w:t>
      </w:r>
      <w:r w:rsidR="005F44A1">
        <w:rPr>
          <w:rFonts w:asciiTheme="minorHAnsi" w:hAnsiTheme="minorHAnsi" w:cstheme="minorHAnsi"/>
          <w:bCs/>
        </w:rPr>
        <w:t>R</w:t>
      </w:r>
      <w:r w:rsidR="007E0A61">
        <w:rPr>
          <w:rFonts w:asciiTheme="minorHAnsi" w:hAnsiTheme="minorHAnsi" w:cstheme="minorHAnsi"/>
          <w:bCs/>
        </w:rPr>
        <w:t xml:space="preserve">eligious </w:t>
      </w:r>
      <w:r w:rsidR="005F44A1">
        <w:rPr>
          <w:rFonts w:asciiTheme="minorHAnsi" w:hAnsiTheme="minorHAnsi" w:cstheme="minorHAnsi"/>
          <w:bCs/>
        </w:rPr>
        <w:t>S</w:t>
      </w:r>
      <w:r w:rsidR="007E0A61">
        <w:rPr>
          <w:rFonts w:asciiTheme="minorHAnsi" w:hAnsiTheme="minorHAnsi" w:cstheme="minorHAnsi"/>
          <w:bCs/>
        </w:rPr>
        <w:t>tudies</w:t>
      </w:r>
      <w:r w:rsidR="005F44A1">
        <w:rPr>
          <w:rFonts w:asciiTheme="minorHAnsi" w:hAnsiTheme="minorHAnsi" w:cstheme="minorHAnsi"/>
          <w:bCs/>
        </w:rPr>
        <w:t>.</w:t>
      </w:r>
    </w:p>
    <w:p w14:paraId="39768E63" w14:textId="77777777" w:rsidR="000165A3" w:rsidRPr="005866FA" w:rsidRDefault="000165A3" w:rsidP="000165A3">
      <w:pPr>
        <w:pStyle w:val="BodyText"/>
        <w:ind w:right="-808"/>
        <w:rPr>
          <w:rFonts w:asciiTheme="minorHAnsi" w:hAnsiTheme="minorHAnsi" w:cstheme="minorHAnsi"/>
          <w:b/>
          <w:bCs/>
        </w:rPr>
      </w:pPr>
    </w:p>
    <w:p w14:paraId="14414F66" w14:textId="77777777" w:rsidR="00A23004" w:rsidRPr="005866FA" w:rsidRDefault="00A23004" w:rsidP="000165A3">
      <w:pPr>
        <w:pStyle w:val="BodyText"/>
        <w:ind w:right="-808"/>
        <w:rPr>
          <w:rFonts w:asciiTheme="minorHAnsi" w:hAnsiTheme="minorHAnsi" w:cstheme="minorHAnsi"/>
          <w:b/>
          <w:bCs/>
        </w:rPr>
      </w:pPr>
    </w:p>
    <w:p w14:paraId="288FB0F5" w14:textId="77777777" w:rsidR="00A23004" w:rsidRDefault="00A23004" w:rsidP="000165A3">
      <w:pPr>
        <w:pStyle w:val="BodyText"/>
        <w:ind w:right="-808"/>
        <w:rPr>
          <w:rFonts w:asciiTheme="minorHAnsi" w:hAnsiTheme="minorHAnsi" w:cstheme="minorHAnsi"/>
          <w:b/>
          <w:bCs/>
        </w:rPr>
      </w:pPr>
    </w:p>
    <w:p w14:paraId="2B84639F" w14:textId="77777777" w:rsidR="002F3D9B" w:rsidRDefault="002F3D9B" w:rsidP="000165A3">
      <w:pPr>
        <w:pStyle w:val="BodyText"/>
        <w:ind w:right="-808"/>
        <w:rPr>
          <w:rFonts w:asciiTheme="minorHAnsi" w:hAnsiTheme="minorHAnsi" w:cstheme="minorHAnsi"/>
          <w:b/>
          <w:bCs/>
        </w:rPr>
      </w:pPr>
    </w:p>
    <w:p w14:paraId="10EEA295" w14:textId="5CCAA5A3" w:rsidR="002F3D9B" w:rsidRDefault="002F3D9B" w:rsidP="000165A3">
      <w:pPr>
        <w:pStyle w:val="BodyText"/>
        <w:ind w:right="-808"/>
        <w:rPr>
          <w:rFonts w:asciiTheme="minorHAnsi" w:hAnsiTheme="minorHAnsi" w:cstheme="minorHAnsi"/>
          <w:b/>
          <w:bCs/>
        </w:rPr>
      </w:pPr>
    </w:p>
    <w:p w14:paraId="65415128" w14:textId="15D34E71" w:rsidR="00C24D77" w:rsidRDefault="00C24D77" w:rsidP="000165A3">
      <w:pPr>
        <w:pStyle w:val="BodyText"/>
        <w:ind w:right="-808"/>
        <w:rPr>
          <w:rFonts w:asciiTheme="minorHAnsi" w:hAnsiTheme="minorHAnsi" w:cstheme="minorHAnsi"/>
          <w:b/>
          <w:bCs/>
        </w:rPr>
      </w:pPr>
    </w:p>
    <w:p w14:paraId="6674EF88" w14:textId="2F16343C" w:rsidR="00C24D77" w:rsidRDefault="00C24D77" w:rsidP="000165A3">
      <w:pPr>
        <w:pStyle w:val="BodyText"/>
        <w:ind w:right="-808"/>
        <w:rPr>
          <w:rFonts w:asciiTheme="minorHAnsi" w:hAnsiTheme="minorHAnsi" w:cstheme="minorHAnsi"/>
          <w:b/>
          <w:bCs/>
        </w:rPr>
      </w:pPr>
    </w:p>
    <w:p w14:paraId="01DEB6FF" w14:textId="403C976F" w:rsidR="00C24D77" w:rsidRDefault="00C24D77" w:rsidP="000165A3">
      <w:pPr>
        <w:pStyle w:val="BodyText"/>
        <w:ind w:right="-808"/>
        <w:rPr>
          <w:rFonts w:asciiTheme="minorHAnsi" w:hAnsiTheme="minorHAnsi" w:cstheme="minorHAnsi"/>
          <w:b/>
          <w:bCs/>
        </w:rPr>
      </w:pPr>
    </w:p>
    <w:p w14:paraId="6F8A4733" w14:textId="77777777" w:rsidR="0076735B" w:rsidRDefault="0076735B" w:rsidP="000165A3">
      <w:pPr>
        <w:pStyle w:val="BodyText"/>
        <w:ind w:right="-808"/>
        <w:rPr>
          <w:rFonts w:asciiTheme="minorHAnsi" w:hAnsiTheme="minorHAnsi" w:cstheme="minorHAnsi"/>
          <w:b/>
          <w:bCs/>
        </w:rPr>
      </w:pPr>
    </w:p>
    <w:p w14:paraId="2DDFDD1C" w14:textId="77777777" w:rsidR="002F3D9B" w:rsidRPr="005866FA" w:rsidRDefault="002F3D9B" w:rsidP="000165A3">
      <w:pPr>
        <w:pStyle w:val="BodyText"/>
        <w:ind w:right="-808"/>
        <w:rPr>
          <w:rFonts w:asciiTheme="minorHAnsi" w:hAnsiTheme="minorHAnsi" w:cstheme="minorHAnsi"/>
          <w:b/>
          <w:bCs/>
        </w:rPr>
      </w:pPr>
    </w:p>
    <w:p w14:paraId="003250BF" w14:textId="26DA737A" w:rsidR="000165A3" w:rsidRDefault="000165A3" w:rsidP="000165A3">
      <w:pPr>
        <w:pStyle w:val="BodyText"/>
        <w:ind w:right="-808"/>
        <w:rPr>
          <w:rFonts w:asciiTheme="minorHAnsi" w:hAnsiTheme="minorHAnsi" w:cstheme="minorHAnsi"/>
          <w:b/>
          <w:bCs/>
        </w:rPr>
      </w:pPr>
    </w:p>
    <w:p w14:paraId="258CE437" w14:textId="77777777" w:rsidR="0076735B" w:rsidRPr="005866FA" w:rsidRDefault="0076735B" w:rsidP="000165A3">
      <w:pPr>
        <w:pStyle w:val="BodyText"/>
        <w:ind w:right="-808"/>
        <w:rPr>
          <w:rFonts w:asciiTheme="minorHAnsi" w:hAnsiTheme="minorHAnsi" w:cstheme="minorHAnsi"/>
          <w:b/>
          <w:bCs/>
        </w:rPr>
      </w:pPr>
    </w:p>
    <w:p w14:paraId="25504D23" w14:textId="77777777" w:rsidR="000165A3" w:rsidRPr="005866FA" w:rsidRDefault="000165A3" w:rsidP="000165A3">
      <w:pPr>
        <w:pStyle w:val="BodyText"/>
        <w:ind w:right="-808" w:hanging="426"/>
        <w:rPr>
          <w:rFonts w:asciiTheme="minorHAnsi" w:hAnsiTheme="minorHAnsi" w:cstheme="minorHAnsi"/>
          <w:b/>
          <w:bCs/>
        </w:rPr>
      </w:pPr>
    </w:p>
    <w:p w14:paraId="14ABEF77" w14:textId="77777777" w:rsidR="000165A3" w:rsidRPr="005866FA" w:rsidRDefault="000165A3" w:rsidP="000165A3">
      <w:pPr>
        <w:pStyle w:val="BodyText"/>
        <w:ind w:left="-426" w:right="-808"/>
        <w:rPr>
          <w:rFonts w:asciiTheme="minorHAnsi" w:hAnsiTheme="minorHAnsi" w:cstheme="minorHAnsi"/>
        </w:rPr>
      </w:pPr>
      <w:r w:rsidRPr="005866FA">
        <w:rPr>
          <w:rFonts w:asciiTheme="minorHAnsi" w:hAnsiTheme="minorHAnsi" w:cstheme="minorHAnsi"/>
          <w:b/>
          <w:bCs/>
        </w:rPr>
        <w:t>Key for inspection grades</w:t>
      </w:r>
    </w:p>
    <w:p w14:paraId="230E6F7D" w14:textId="77777777" w:rsidR="000165A3" w:rsidRPr="005866FA" w:rsidRDefault="000165A3" w:rsidP="000165A3">
      <w:pPr>
        <w:pStyle w:val="BodyText"/>
        <w:ind w:left="-426" w:right="-808"/>
        <w:rPr>
          <w:rFonts w:asciiTheme="minorHAnsi" w:hAnsiTheme="minorHAnsi" w:cstheme="minorHAnsi"/>
        </w:rPr>
      </w:pPr>
    </w:p>
    <w:p w14:paraId="7BD7DE48" w14:textId="77777777" w:rsidR="000165A3" w:rsidRPr="005866FA" w:rsidRDefault="000165A3" w:rsidP="000165A3">
      <w:pPr>
        <w:pStyle w:val="BodyText"/>
        <w:ind w:left="-426" w:right="-808"/>
        <w:rPr>
          <w:rFonts w:asciiTheme="minorHAnsi" w:hAnsiTheme="minorHAnsi" w:cstheme="minorHAnsi"/>
        </w:rPr>
      </w:pPr>
      <w:r w:rsidRPr="005866FA">
        <w:rPr>
          <w:rFonts w:asciiTheme="minorHAnsi" w:hAnsiTheme="minorHAnsi" w:cstheme="minorHAnsi"/>
        </w:rPr>
        <w:t>Grade 1</w:t>
      </w:r>
      <w:r w:rsidRPr="005866FA">
        <w:rPr>
          <w:rFonts w:asciiTheme="minorHAnsi" w:hAnsiTheme="minorHAnsi" w:cstheme="minorHAnsi"/>
        </w:rPr>
        <w:tab/>
      </w:r>
      <w:r w:rsidRPr="005866FA">
        <w:rPr>
          <w:rFonts w:asciiTheme="minorHAnsi" w:hAnsiTheme="minorHAnsi" w:cstheme="minorHAnsi"/>
        </w:rPr>
        <w:tab/>
        <w:t>Outstanding</w:t>
      </w:r>
    </w:p>
    <w:p w14:paraId="23776220" w14:textId="77777777" w:rsidR="000165A3" w:rsidRPr="005866FA" w:rsidRDefault="000165A3" w:rsidP="000165A3">
      <w:pPr>
        <w:pStyle w:val="BodyText"/>
        <w:ind w:left="-426" w:right="-808"/>
        <w:rPr>
          <w:rFonts w:asciiTheme="minorHAnsi" w:hAnsiTheme="minorHAnsi" w:cstheme="minorHAnsi"/>
        </w:rPr>
      </w:pPr>
      <w:r w:rsidRPr="005866FA">
        <w:rPr>
          <w:rFonts w:asciiTheme="minorHAnsi" w:hAnsiTheme="minorHAnsi" w:cstheme="minorHAnsi"/>
        </w:rPr>
        <w:t>Grade 2</w:t>
      </w:r>
      <w:r w:rsidRPr="005866FA">
        <w:rPr>
          <w:rFonts w:asciiTheme="minorHAnsi" w:hAnsiTheme="minorHAnsi" w:cstheme="minorHAnsi"/>
        </w:rPr>
        <w:tab/>
      </w:r>
      <w:r w:rsidRPr="005866FA">
        <w:rPr>
          <w:rFonts w:asciiTheme="minorHAnsi" w:hAnsiTheme="minorHAnsi" w:cstheme="minorHAnsi"/>
        </w:rPr>
        <w:tab/>
        <w:t>Good</w:t>
      </w:r>
    </w:p>
    <w:p w14:paraId="35FC23BE" w14:textId="77777777" w:rsidR="000165A3" w:rsidRPr="005866FA" w:rsidRDefault="000165A3" w:rsidP="000165A3">
      <w:pPr>
        <w:pStyle w:val="BodyText"/>
        <w:ind w:left="-426" w:right="-808"/>
        <w:rPr>
          <w:rFonts w:asciiTheme="minorHAnsi" w:hAnsiTheme="minorHAnsi" w:cstheme="minorHAnsi"/>
        </w:rPr>
      </w:pPr>
      <w:r w:rsidRPr="005866FA">
        <w:rPr>
          <w:rFonts w:asciiTheme="minorHAnsi" w:hAnsiTheme="minorHAnsi" w:cstheme="minorHAnsi"/>
        </w:rPr>
        <w:t>Grade 3</w:t>
      </w:r>
      <w:r w:rsidRPr="005866FA">
        <w:rPr>
          <w:rFonts w:asciiTheme="minorHAnsi" w:hAnsiTheme="minorHAnsi" w:cstheme="minorHAnsi"/>
        </w:rPr>
        <w:tab/>
      </w:r>
      <w:r w:rsidRPr="005866FA">
        <w:rPr>
          <w:rFonts w:asciiTheme="minorHAnsi" w:hAnsiTheme="minorHAnsi" w:cstheme="minorHAnsi"/>
        </w:rPr>
        <w:tab/>
        <w:t>Requires Improvement</w:t>
      </w:r>
    </w:p>
    <w:p w14:paraId="24F3F9C1" w14:textId="77777777" w:rsidR="000165A3" w:rsidRPr="005866FA" w:rsidRDefault="000165A3" w:rsidP="000165A3">
      <w:pPr>
        <w:pStyle w:val="BodyText"/>
        <w:ind w:left="-426" w:right="-808"/>
        <w:rPr>
          <w:rFonts w:asciiTheme="minorHAnsi" w:hAnsiTheme="minorHAnsi" w:cstheme="minorHAnsi"/>
        </w:rPr>
      </w:pPr>
      <w:r w:rsidRPr="005866FA">
        <w:rPr>
          <w:rFonts w:asciiTheme="minorHAnsi" w:hAnsiTheme="minorHAnsi" w:cstheme="minorHAnsi"/>
        </w:rPr>
        <w:t>Grade 4</w:t>
      </w:r>
      <w:r w:rsidRPr="005866FA">
        <w:rPr>
          <w:rFonts w:asciiTheme="minorHAnsi" w:hAnsiTheme="minorHAnsi" w:cstheme="minorHAnsi"/>
        </w:rPr>
        <w:tab/>
      </w:r>
      <w:r w:rsidRPr="005866FA">
        <w:rPr>
          <w:rFonts w:asciiTheme="minorHAnsi" w:hAnsiTheme="minorHAnsi" w:cstheme="minorHAnsi"/>
        </w:rPr>
        <w:tab/>
        <w:t>Inadequate</w:t>
      </w:r>
    </w:p>
    <w:p w14:paraId="3EC130C3" w14:textId="2F2FE33F" w:rsidR="000165A3" w:rsidRPr="005866FA" w:rsidRDefault="000165A3" w:rsidP="000165A3">
      <w:pPr>
        <w:pStyle w:val="BodyText"/>
        <w:ind w:left="-426" w:right="-808"/>
        <w:rPr>
          <w:rFonts w:asciiTheme="minorHAnsi" w:hAnsiTheme="minorHAnsi" w:cstheme="minorHAnsi"/>
        </w:rPr>
      </w:pPr>
      <w:r w:rsidRPr="005866FA">
        <w:rPr>
          <w:rFonts w:asciiTheme="minorHAnsi" w:hAnsiTheme="minorHAnsi" w:cstheme="minorHAnsi"/>
        </w:rPr>
        <w:t>______________________________________________________________</w:t>
      </w:r>
      <w:r w:rsidR="00C24D77">
        <w:rPr>
          <w:rFonts w:asciiTheme="minorHAnsi" w:hAnsiTheme="minorHAnsi" w:cstheme="minorHAnsi"/>
        </w:rPr>
        <w:t>______________</w:t>
      </w:r>
    </w:p>
    <w:p w14:paraId="147885E7" w14:textId="77777777" w:rsidR="000165A3" w:rsidRPr="005866FA" w:rsidRDefault="000165A3" w:rsidP="005866FA">
      <w:pPr>
        <w:pStyle w:val="BodyText"/>
        <w:ind w:left="-426" w:right="43"/>
        <w:rPr>
          <w:rFonts w:asciiTheme="minorHAnsi" w:hAnsiTheme="minorHAnsi" w:cstheme="minorHAnsi"/>
        </w:rPr>
      </w:pPr>
    </w:p>
    <w:p w14:paraId="6EB5B952" w14:textId="0628A5D7" w:rsidR="000165A3" w:rsidRPr="005866FA" w:rsidRDefault="000165A3" w:rsidP="005866FA">
      <w:pPr>
        <w:pStyle w:val="BodyText"/>
        <w:ind w:left="-426" w:right="43"/>
        <w:rPr>
          <w:rFonts w:asciiTheme="minorHAnsi" w:hAnsiTheme="minorHAnsi" w:cstheme="minorHAnsi"/>
        </w:rPr>
      </w:pPr>
      <w:r w:rsidRPr="005866FA">
        <w:rPr>
          <w:rFonts w:asciiTheme="minorHAnsi" w:hAnsiTheme="minorHAnsi" w:cstheme="minorHAnsi"/>
        </w:rPr>
        <w:t>© 201</w:t>
      </w:r>
      <w:r w:rsidR="00C24D77">
        <w:rPr>
          <w:rFonts w:asciiTheme="minorHAnsi" w:hAnsiTheme="minorHAnsi" w:cstheme="minorHAnsi"/>
        </w:rPr>
        <w:t>9</w:t>
      </w:r>
      <w:r w:rsidRPr="005866FA">
        <w:rPr>
          <w:rFonts w:asciiTheme="minorHAnsi" w:hAnsiTheme="minorHAnsi" w:cstheme="minorHAnsi"/>
        </w:rPr>
        <w:t xml:space="preserve"> copyright – Archdiocese of Liverpool.  This document may be reproduced in whole or in part for non-commercial educational purposes, provided that the information quoted is reproduced without adaptation and the source and date of publication are stated.</w:t>
      </w:r>
    </w:p>
    <w:p w14:paraId="4C9366CA" w14:textId="77777777" w:rsidR="000165A3" w:rsidRPr="005866FA" w:rsidRDefault="000165A3" w:rsidP="000165A3">
      <w:pPr>
        <w:pStyle w:val="BodyText"/>
        <w:ind w:left="-426" w:right="-808"/>
        <w:rPr>
          <w:rFonts w:asciiTheme="minorHAnsi" w:hAnsiTheme="minorHAnsi" w:cstheme="minorHAnsi"/>
        </w:rPr>
      </w:pPr>
    </w:p>
    <w:p w14:paraId="4DDB31B8" w14:textId="77777777" w:rsidR="005866FA" w:rsidRPr="002F3D9B" w:rsidRDefault="000165A3" w:rsidP="002F3D9B">
      <w:pPr>
        <w:pStyle w:val="BodyText"/>
        <w:ind w:left="-426" w:right="-808"/>
        <w:rPr>
          <w:rFonts w:asciiTheme="minorHAnsi" w:hAnsiTheme="minorHAnsi" w:cstheme="minorHAnsi"/>
        </w:rPr>
      </w:pPr>
      <w:r w:rsidRPr="005866FA">
        <w:rPr>
          <w:rFonts w:asciiTheme="minorHAnsi" w:hAnsiTheme="minorHAnsi" w:cstheme="minorHAnsi"/>
        </w:rPr>
        <w:t>Further copies of this report are obtainable from the school</w:t>
      </w:r>
      <w:r w:rsidR="002F3D9B">
        <w:rPr>
          <w:rFonts w:asciiTheme="minorHAnsi" w:hAnsiTheme="minorHAnsi" w:cstheme="minorHAnsi"/>
        </w:rPr>
        <w:t>.</w:t>
      </w:r>
    </w:p>
    <w:p w14:paraId="4EA771F4" w14:textId="77777777" w:rsidR="002F3D9B" w:rsidRDefault="002F3D9B" w:rsidP="005866FA">
      <w:pPr>
        <w:pStyle w:val="BodyText"/>
        <w:ind w:left="-709" w:right="42"/>
        <w:rPr>
          <w:rFonts w:asciiTheme="minorHAnsi" w:hAnsiTheme="minorHAnsi" w:cstheme="minorHAnsi"/>
          <w:b/>
          <w:sz w:val="36"/>
          <w:szCs w:val="36"/>
        </w:rPr>
      </w:pPr>
    </w:p>
    <w:p w14:paraId="08CB8352" w14:textId="77777777" w:rsidR="00C3373F" w:rsidRPr="005866FA" w:rsidRDefault="000A205B" w:rsidP="005866FA">
      <w:pPr>
        <w:pStyle w:val="BodyText"/>
        <w:ind w:left="-709" w:right="42"/>
        <w:rPr>
          <w:rFonts w:asciiTheme="minorHAnsi" w:hAnsiTheme="minorHAnsi" w:cstheme="minorHAnsi"/>
          <w:b/>
          <w:sz w:val="36"/>
          <w:szCs w:val="36"/>
        </w:rPr>
      </w:pPr>
      <w:r w:rsidRPr="005866FA">
        <w:rPr>
          <w:rFonts w:asciiTheme="minorHAnsi" w:hAnsiTheme="minorHAnsi" w:cstheme="minorHAnsi"/>
          <w:b/>
          <w:sz w:val="36"/>
          <w:szCs w:val="36"/>
        </w:rPr>
        <w:lastRenderedPageBreak/>
        <w:t>OVERALL EFFECTIVENESS</w:t>
      </w:r>
      <w:r w:rsidR="00881FE6" w:rsidRPr="005866FA">
        <w:rPr>
          <w:rFonts w:asciiTheme="minorHAnsi" w:hAnsiTheme="minorHAnsi" w:cstheme="minorHAnsi"/>
          <w:b/>
          <w:sz w:val="36"/>
          <w:szCs w:val="36"/>
        </w:rPr>
        <w:t xml:space="preserve"> </w:t>
      </w:r>
    </w:p>
    <w:p w14:paraId="0279A6ED" w14:textId="77777777" w:rsidR="003857D0" w:rsidRPr="005866FA" w:rsidRDefault="003857D0" w:rsidP="00384F06">
      <w:pPr>
        <w:pStyle w:val="BodyText"/>
        <w:ind w:left="-709" w:right="42"/>
        <w:rPr>
          <w:rFonts w:asciiTheme="minorHAnsi" w:hAnsiTheme="minorHAnsi" w:cstheme="minorHAnsi"/>
          <w:b/>
        </w:rPr>
      </w:pPr>
    </w:p>
    <w:p w14:paraId="1005862D" w14:textId="53F4CA8F" w:rsidR="00544D79" w:rsidRPr="005866FA" w:rsidRDefault="00004583" w:rsidP="00384F06">
      <w:pPr>
        <w:pStyle w:val="BodyText"/>
        <w:ind w:left="-709" w:right="42"/>
        <w:rPr>
          <w:rFonts w:asciiTheme="minorHAnsi" w:hAnsiTheme="minorHAnsi" w:cstheme="minorHAnsi"/>
        </w:rPr>
      </w:pPr>
      <w:r>
        <w:rPr>
          <w:rFonts w:asciiTheme="minorHAnsi" w:hAnsiTheme="minorHAnsi" w:cstheme="minorHAnsi"/>
        </w:rPr>
        <w:t>St Oswald</w:t>
      </w:r>
      <w:r w:rsidR="00C0529E">
        <w:rPr>
          <w:rFonts w:asciiTheme="minorHAnsi" w:hAnsiTheme="minorHAnsi" w:cstheme="minorHAnsi"/>
        </w:rPr>
        <w:t>’s</w:t>
      </w:r>
      <w:r w:rsidR="00A23004" w:rsidRPr="005866FA">
        <w:rPr>
          <w:rFonts w:asciiTheme="minorHAnsi" w:hAnsiTheme="minorHAnsi" w:cstheme="minorHAnsi"/>
        </w:rPr>
        <w:t xml:space="preserve"> </w:t>
      </w:r>
      <w:r w:rsidR="00897B83">
        <w:rPr>
          <w:rFonts w:asciiTheme="minorHAnsi" w:hAnsiTheme="minorHAnsi" w:cstheme="minorHAnsi"/>
        </w:rPr>
        <w:t>S</w:t>
      </w:r>
      <w:r w:rsidR="00A23004" w:rsidRPr="005866FA">
        <w:rPr>
          <w:rFonts w:asciiTheme="minorHAnsi" w:hAnsiTheme="minorHAnsi" w:cstheme="minorHAnsi"/>
        </w:rPr>
        <w:t xml:space="preserve">chool </w:t>
      </w:r>
      <w:r w:rsidR="00897B83">
        <w:rPr>
          <w:rFonts w:asciiTheme="minorHAnsi" w:hAnsiTheme="minorHAnsi" w:cstheme="minorHAnsi"/>
        </w:rPr>
        <w:t xml:space="preserve">is </w:t>
      </w:r>
      <w:r w:rsidR="00DB2339">
        <w:rPr>
          <w:rFonts w:asciiTheme="minorHAnsi" w:hAnsiTheme="minorHAnsi" w:cstheme="minorHAnsi"/>
        </w:rPr>
        <w:t>o</w:t>
      </w:r>
      <w:r w:rsidR="00897B83">
        <w:rPr>
          <w:rFonts w:asciiTheme="minorHAnsi" w:hAnsiTheme="minorHAnsi" w:cstheme="minorHAnsi"/>
        </w:rPr>
        <w:t>utstanding in</w:t>
      </w:r>
      <w:r w:rsidR="00A23004" w:rsidRPr="005866FA">
        <w:rPr>
          <w:rFonts w:asciiTheme="minorHAnsi" w:hAnsiTheme="minorHAnsi" w:cstheme="minorHAnsi"/>
        </w:rPr>
        <w:t xml:space="preserve"> providing Catholic Education.</w:t>
      </w:r>
    </w:p>
    <w:p w14:paraId="22EDE781" w14:textId="548AAC23" w:rsidR="00C24D77" w:rsidRDefault="00C24D77" w:rsidP="000031F4">
      <w:pPr>
        <w:pStyle w:val="BodyText"/>
        <w:ind w:right="42"/>
        <w:rPr>
          <w:rFonts w:asciiTheme="minorHAnsi" w:hAnsiTheme="minorHAnsi" w:cstheme="minorHAnsi"/>
          <w:b/>
          <w:sz w:val="28"/>
          <w:szCs w:val="28"/>
        </w:rPr>
      </w:pPr>
    </w:p>
    <w:p w14:paraId="66FA930E" w14:textId="77777777" w:rsidR="0076735B" w:rsidRPr="002F3D9B" w:rsidRDefault="0076735B" w:rsidP="000031F4">
      <w:pPr>
        <w:pStyle w:val="BodyText"/>
        <w:ind w:right="42"/>
        <w:rPr>
          <w:rFonts w:asciiTheme="minorHAnsi" w:hAnsiTheme="minorHAnsi" w:cstheme="minorHAnsi"/>
          <w:b/>
          <w:sz w:val="28"/>
          <w:szCs w:val="28"/>
        </w:rPr>
      </w:pPr>
    </w:p>
    <w:p w14:paraId="77A85A6B" w14:textId="77777777" w:rsidR="00E118F8" w:rsidRPr="005866FA" w:rsidRDefault="00973A2F" w:rsidP="00384F06">
      <w:pPr>
        <w:pStyle w:val="BodyText"/>
        <w:ind w:left="-709" w:right="42"/>
        <w:rPr>
          <w:rFonts w:asciiTheme="minorHAnsi" w:hAnsiTheme="minorHAnsi" w:cstheme="minorHAnsi"/>
          <w:b/>
          <w:sz w:val="36"/>
          <w:szCs w:val="36"/>
        </w:rPr>
      </w:pPr>
      <w:r w:rsidRPr="005866FA">
        <w:rPr>
          <w:rFonts w:asciiTheme="minorHAnsi" w:hAnsiTheme="minorHAnsi" w:cstheme="minorHAnsi"/>
          <w:b/>
          <w:sz w:val="36"/>
          <w:szCs w:val="36"/>
        </w:rPr>
        <w:t>CATHOLIC LIFE</w:t>
      </w:r>
    </w:p>
    <w:p w14:paraId="35DD5B2F" w14:textId="77777777" w:rsidR="00F317A8" w:rsidRPr="005866FA" w:rsidRDefault="00F317A8" w:rsidP="00384F06">
      <w:pPr>
        <w:pStyle w:val="BodyText"/>
        <w:ind w:left="-709" w:right="42"/>
        <w:rPr>
          <w:rFonts w:asciiTheme="minorHAnsi" w:hAnsiTheme="minorHAnsi" w:cstheme="minorHAnsi"/>
        </w:rPr>
      </w:pPr>
    </w:p>
    <w:p w14:paraId="24EC382C" w14:textId="779E8FEB" w:rsidR="002D46B6" w:rsidRDefault="002D46B6" w:rsidP="00384F06">
      <w:pPr>
        <w:pStyle w:val="BodyText"/>
        <w:ind w:left="-709" w:right="42" w:hanging="1"/>
        <w:rPr>
          <w:rFonts w:asciiTheme="minorHAnsi" w:hAnsiTheme="minorHAnsi" w:cstheme="minorHAnsi"/>
          <w:b/>
          <w:sz w:val="28"/>
          <w:szCs w:val="28"/>
        </w:rPr>
      </w:pPr>
      <w:r w:rsidRPr="005866FA">
        <w:rPr>
          <w:rFonts w:asciiTheme="minorHAnsi" w:hAnsiTheme="minorHAnsi" w:cstheme="minorHAnsi"/>
          <w:b/>
          <w:sz w:val="28"/>
          <w:szCs w:val="28"/>
        </w:rPr>
        <w:t xml:space="preserve">The extent to which the pupils contribute to and benefit from </w:t>
      </w:r>
      <w:r w:rsidR="0005461B" w:rsidRPr="005866FA">
        <w:rPr>
          <w:rFonts w:asciiTheme="minorHAnsi" w:hAnsiTheme="minorHAnsi" w:cstheme="minorHAnsi"/>
          <w:b/>
          <w:sz w:val="28"/>
          <w:szCs w:val="28"/>
        </w:rPr>
        <w:t>the Catholic life of the school</w:t>
      </w:r>
    </w:p>
    <w:p w14:paraId="19040FE7" w14:textId="2801B3FA" w:rsidR="000F7198" w:rsidRPr="000F7198" w:rsidRDefault="000F7198" w:rsidP="007C6ED2">
      <w:pPr>
        <w:pStyle w:val="BodyText"/>
        <w:numPr>
          <w:ilvl w:val="0"/>
          <w:numId w:val="17"/>
        </w:numPr>
        <w:ind w:left="-426" w:right="42" w:hanging="283"/>
        <w:rPr>
          <w:rFonts w:asciiTheme="minorHAnsi" w:hAnsiTheme="minorHAnsi" w:cstheme="minorHAnsi"/>
        </w:rPr>
      </w:pPr>
      <w:r w:rsidRPr="005866FA">
        <w:rPr>
          <w:rFonts w:asciiTheme="minorHAnsi" w:hAnsiTheme="minorHAnsi" w:cstheme="minorHAnsi"/>
        </w:rPr>
        <w:t xml:space="preserve">The extent to which the pupils contribute to and benefit from the Catholic </w:t>
      </w:r>
      <w:r>
        <w:rPr>
          <w:rFonts w:asciiTheme="minorHAnsi" w:hAnsiTheme="minorHAnsi" w:cstheme="minorHAnsi"/>
        </w:rPr>
        <w:t>Life of the school is outstanding.</w:t>
      </w:r>
    </w:p>
    <w:p w14:paraId="417D13EC" w14:textId="127ACAFA" w:rsidR="00BB59C4" w:rsidRPr="00C24D77" w:rsidRDefault="00321E3F" w:rsidP="007C6ED2">
      <w:pPr>
        <w:pStyle w:val="Tabletextbullet"/>
        <w:numPr>
          <w:ilvl w:val="0"/>
          <w:numId w:val="3"/>
        </w:numPr>
        <w:tabs>
          <w:tab w:val="clear" w:pos="567"/>
          <w:tab w:val="left" w:pos="-426"/>
        </w:tabs>
        <w:spacing w:before="0" w:after="0"/>
        <w:ind w:left="-425" w:hanging="284"/>
        <w:rPr>
          <w:rFonts w:asciiTheme="minorHAnsi" w:hAnsiTheme="minorHAnsi" w:cs="Tahoma"/>
          <w:color w:val="auto"/>
          <w:sz w:val="24"/>
        </w:rPr>
      </w:pPr>
      <w:r w:rsidRPr="00C24D77">
        <w:rPr>
          <w:rFonts w:asciiTheme="minorHAnsi" w:hAnsiTheme="minorHAnsi" w:cs="Tahoma"/>
          <w:color w:val="auto"/>
          <w:sz w:val="24"/>
        </w:rPr>
        <w:t>A</w:t>
      </w:r>
      <w:r w:rsidR="00BB59C4" w:rsidRPr="00C24D77">
        <w:rPr>
          <w:rFonts w:asciiTheme="minorHAnsi" w:hAnsiTheme="minorHAnsi" w:cs="Tahoma"/>
          <w:color w:val="auto"/>
          <w:sz w:val="24"/>
        </w:rPr>
        <w:t>ll pupils appreciate, value and actively participate in the Catholic Life and mission of the school.</w:t>
      </w:r>
    </w:p>
    <w:p w14:paraId="76721FD8" w14:textId="7DCC6430" w:rsidR="00BB59C4" w:rsidRPr="00C24D77" w:rsidRDefault="00BB59C4" w:rsidP="007C6ED2">
      <w:pPr>
        <w:pStyle w:val="Tabletextbullet"/>
        <w:numPr>
          <w:ilvl w:val="0"/>
          <w:numId w:val="3"/>
        </w:numPr>
        <w:tabs>
          <w:tab w:val="clear" w:pos="567"/>
          <w:tab w:val="left" w:pos="-426"/>
        </w:tabs>
        <w:spacing w:before="0" w:after="0"/>
        <w:ind w:left="-425" w:hanging="284"/>
        <w:rPr>
          <w:rFonts w:asciiTheme="minorHAnsi" w:hAnsiTheme="minorHAnsi" w:cs="Tahoma"/>
          <w:color w:val="auto"/>
          <w:sz w:val="24"/>
        </w:rPr>
      </w:pPr>
      <w:r w:rsidRPr="00C24D77">
        <w:rPr>
          <w:rFonts w:asciiTheme="minorHAnsi" w:hAnsiTheme="minorHAnsi" w:cs="Tahoma"/>
          <w:color w:val="auto"/>
          <w:sz w:val="24"/>
        </w:rPr>
        <w:t>They contribute in a planned and systematic way to the school’s evaluation of its Catholic Life and mission and take a lead in planning improvements to it.</w:t>
      </w:r>
      <w:r w:rsidR="007F3ECE" w:rsidRPr="00C24D77">
        <w:rPr>
          <w:rFonts w:asciiTheme="minorHAnsi" w:hAnsiTheme="minorHAnsi" w:cs="Tahoma"/>
          <w:color w:val="auto"/>
          <w:sz w:val="24"/>
        </w:rPr>
        <w:t xml:space="preserve"> </w:t>
      </w:r>
    </w:p>
    <w:p w14:paraId="133C9CE1" w14:textId="4DE173BD" w:rsidR="00BB59C4" w:rsidRPr="00C24D77" w:rsidRDefault="005F44A1" w:rsidP="007C6ED2">
      <w:pPr>
        <w:pStyle w:val="Tabletextbullet"/>
        <w:numPr>
          <w:ilvl w:val="0"/>
          <w:numId w:val="3"/>
        </w:numPr>
        <w:tabs>
          <w:tab w:val="clear" w:pos="567"/>
          <w:tab w:val="left" w:pos="-426"/>
        </w:tabs>
        <w:spacing w:before="0" w:after="0"/>
        <w:ind w:left="-425" w:hanging="284"/>
        <w:rPr>
          <w:rFonts w:asciiTheme="minorHAnsi" w:hAnsiTheme="minorHAnsi" w:cs="Tahoma"/>
          <w:color w:val="auto"/>
          <w:sz w:val="24"/>
        </w:rPr>
      </w:pPr>
      <w:r w:rsidRPr="00C24D77">
        <w:rPr>
          <w:rFonts w:asciiTheme="minorHAnsi" w:hAnsiTheme="minorHAnsi" w:cs="Tahoma"/>
          <w:color w:val="auto"/>
          <w:sz w:val="24"/>
        </w:rPr>
        <w:t>A</w:t>
      </w:r>
      <w:r w:rsidR="00BB59C4" w:rsidRPr="00C24D77">
        <w:rPr>
          <w:rFonts w:asciiTheme="minorHAnsi" w:hAnsiTheme="minorHAnsi" w:cs="Tahoma"/>
          <w:color w:val="auto"/>
          <w:sz w:val="24"/>
        </w:rPr>
        <w:t xml:space="preserve">ll pupils show a deep respect for themselves and others as made in the image and likeness of God.  </w:t>
      </w:r>
      <w:r w:rsidRPr="00C24D77">
        <w:rPr>
          <w:rFonts w:asciiTheme="minorHAnsi" w:hAnsiTheme="minorHAnsi" w:cs="Tahoma"/>
          <w:color w:val="auto"/>
          <w:sz w:val="24"/>
        </w:rPr>
        <w:t>The behaviour of</w:t>
      </w:r>
      <w:r w:rsidR="00321E3F" w:rsidRPr="00C24D77">
        <w:rPr>
          <w:rFonts w:asciiTheme="minorHAnsi" w:hAnsiTheme="minorHAnsi" w:cs="Tahoma"/>
          <w:color w:val="auto"/>
          <w:sz w:val="24"/>
        </w:rPr>
        <w:t xml:space="preserve"> all pupils is outstanding</w:t>
      </w:r>
      <w:r w:rsidR="00BB59C4" w:rsidRPr="00C24D77">
        <w:rPr>
          <w:rFonts w:asciiTheme="minorHAnsi" w:hAnsiTheme="minorHAnsi" w:cs="Tahoma"/>
          <w:color w:val="auto"/>
          <w:sz w:val="24"/>
        </w:rPr>
        <w:t xml:space="preserve"> at all times.  In proportion to their years they show an ability to listen, to give thanks, to forgive and be forgiven. They are quick to congratulate others.</w:t>
      </w:r>
    </w:p>
    <w:p w14:paraId="175B1D83" w14:textId="35E85FD8" w:rsidR="00BB59C4" w:rsidRPr="00C24D77" w:rsidRDefault="005F44A1" w:rsidP="007C6ED2">
      <w:pPr>
        <w:pStyle w:val="Tabletextbullet"/>
        <w:numPr>
          <w:ilvl w:val="0"/>
          <w:numId w:val="3"/>
        </w:numPr>
        <w:tabs>
          <w:tab w:val="clear" w:pos="567"/>
          <w:tab w:val="left" w:pos="-426"/>
        </w:tabs>
        <w:spacing w:before="0" w:after="0"/>
        <w:ind w:left="-425" w:hanging="284"/>
        <w:rPr>
          <w:rFonts w:asciiTheme="minorHAnsi" w:hAnsiTheme="minorHAnsi" w:cs="Tahoma"/>
          <w:color w:val="auto"/>
          <w:sz w:val="24"/>
        </w:rPr>
      </w:pPr>
      <w:r w:rsidRPr="00C24D77">
        <w:rPr>
          <w:rFonts w:asciiTheme="minorHAnsi" w:hAnsiTheme="minorHAnsi" w:cs="Tahoma"/>
          <w:color w:val="auto"/>
          <w:sz w:val="24"/>
        </w:rPr>
        <w:t>A</w:t>
      </w:r>
      <w:r w:rsidR="00BB59C4" w:rsidRPr="00C24D77">
        <w:rPr>
          <w:rFonts w:asciiTheme="minorHAnsi" w:hAnsiTheme="minorHAnsi" w:cs="Tahoma"/>
          <w:color w:val="auto"/>
          <w:sz w:val="24"/>
        </w:rPr>
        <w:t xml:space="preserve">ll pupils enthusiastically embrace the demands that membership of the school community entails.  As a result, they take a leading role in those activities which promote the school’s Catholic Life and mission both within school and in the wider community. </w:t>
      </w:r>
      <w:r w:rsidR="00004583" w:rsidRPr="00C24D77">
        <w:rPr>
          <w:rFonts w:asciiTheme="minorHAnsi" w:hAnsiTheme="minorHAnsi" w:cs="Tahoma"/>
          <w:color w:val="auto"/>
          <w:sz w:val="24"/>
        </w:rPr>
        <w:t>They enjoy reading at Mass and being part of the retreat days organised by the school.</w:t>
      </w:r>
      <w:r w:rsidR="001D4BAC" w:rsidRPr="00C24D77">
        <w:rPr>
          <w:rFonts w:asciiTheme="minorHAnsi" w:hAnsiTheme="minorHAnsi" w:cs="Tahoma"/>
          <w:color w:val="auto"/>
          <w:sz w:val="24"/>
        </w:rPr>
        <w:t xml:space="preserve">  Min</w:t>
      </w:r>
      <w:r w:rsidR="00511A70" w:rsidRPr="00C24D77">
        <w:rPr>
          <w:rFonts w:asciiTheme="minorHAnsi" w:hAnsiTheme="minorHAnsi" w:cs="Tahoma"/>
          <w:color w:val="auto"/>
          <w:sz w:val="24"/>
        </w:rPr>
        <w:t>n</w:t>
      </w:r>
      <w:r w:rsidR="001D4BAC" w:rsidRPr="00C24D77">
        <w:rPr>
          <w:rFonts w:asciiTheme="minorHAnsi" w:hAnsiTheme="minorHAnsi" w:cs="Tahoma"/>
          <w:color w:val="auto"/>
          <w:sz w:val="24"/>
        </w:rPr>
        <w:t>i</w:t>
      </w:r>
      <w:r w:rsidR="00511A70" w:rsidRPr="00C24D77">
        <w:rPr>
          <w:rFonts w:asciiTheme="minorHAnsi" w:hAnsiTheme="minorHAnsi" w:cs="Tahoma"/>
          <w:color w:val="auto"/>
          <w:sz w:val="24"/>
        </w:rPr>
        <w:t>e</w:t>
      </w:r>
      <w:r w:rsidR="001D4BAC" w:rsidRPr="00C24D77">
        <w:rPr>
          <w:rFonts w:asciiTheme="minorHAnsi" w:hAnsiTheme="minorHAnsi" w:cs="Tahoma"/>
          <w:color w:val="auto"/>
          <w:sz w:val="24"/>
        </w:rPr>
        <w:t xml:space="preserve"> Vinnies and Faith in Action have </w:t>
      </w:r>
      <w:r w:rsidR="00C24D77" w:rsidRPr="00C24D77">
        <w:rPr>
          <w:rFonts w:asciiTheme="minorHAnsi" w:hAnsiTheme="minorHAnsi" w:cs="Tahoma"/>
          <w:color w:val="auto"/>
          <w:sz w:val="24"/>
        </w:rPr>
        <w:t>also been</w:t>
      </w:r>
      <w:r w:rsidR="001D4BAC" w:rsidRPr="00C24D77">
        <w:rPr>
          <w:rFonts w:asciiTheme="minorHAnsi" w:hAnsiTheme="minorHAnsi" w:cs="Tahoma"/>
          <w:color w:val="auto"/>
          <w:sz w:val="24"/>
        </w:rPr>
        <w:t xml:space="preserve"> embraced</w:t>
      </w:r>
      <w:r w:rsidR="00511A70" w:rsidRPr="00C24D77">
        <w:rPr>
          <w:rFonts w:asciiTheme="minorHAnsi" w:hAnsiTheme="minorHAnsi" w:cs="Tahoma"/>
          <w:color w:val="auto"/>
          <w:sz w:val="24"/>
        </w:rPr>
        <w:t xml:space="preserve"> and are thriving</w:t>
      </w:r>
      <w:r w:rsidR="001D4BAC" w:rsidRPr="00C24D77">
        <w:rPr>
          <w:rFonts w:asciiTheme="minorHAnsi" w:hAnsiTheme="minorHAnsi" w:cs="Tahoma"/>
          <w:color w:val="auto"/>
          <w:sz w:val="24"/>
        </w:rPr>
        <w:t xml:space="preserve">. </w:t>
      </w:r>
      <w:r w:rsidR="00BB59C4" w:rsidRPr="00C24D77">
        <w:rPr>
          <w:rFonts w:asciiTheme="minorHAnsi" w:hAnsiTheme="minorHAnsi" w:cs="Tahoma"/>
          <w:color w:val="auto"/>
          <w:sz w:val="24"/>
        </w:rPr>
        <w:t>They are alert to the needs of others and seek justice for all within and beyond the school community.</w:t>
      </w:r>
      <w:r w:rsidR="001D4BAC" w:rsidRPr="00C24D77">
        <w:rPr>
          <w:rFonts w:asciiTheme="minorHAnsi" w:hAnsiTheme="minorHAnsi" w:cs="Tahoma"/>
          <w:color w:val="auto"/>
          <w:sz w:val="24"/>
        </w:rPr>
        <w:t xml:space="preserve">  They support CAFOD, Nugent </w:t>
      </w:r>
      <w:r w:rsidR="007F3ECE" w:rsidRPr="00C24D77">
        <w:rPr>
          <w:rFonts w:asciiTheme="minorHAnsi" w:hAnsiTheme="minorHAnsi" w:cs="Tahoma"/>
          <w:color w:val="auto"/>
          <w:sz w:val="24"/>
        </w:rPr>
        <w:t>,</w:t>
      </w:r>
      <w:r w:rsidR="001D4BAC" w:rsidRPr="00C24D77">
        <w:rPr>
          <w:rFonts w:asciiTheme="minorHAnsi" w:hAnsiTheme="minorHAnsi" w:cs="Tahoma"/>
          <w:color w:val="auto"/>
          <w:sz w:val="24"/>
        </w:rPr>
        <w:t xml:space="preserve"> NSPCC, Children in Need, </w:t>
      </w:r>
      <w:r w:rsidR="00C24D77" w:rsidRPr="00C24D77">
        <w:rPr>
          <w:rFonts w:asciiTheme="minorHAnsi" w:hAnsiTheme="minorHAnsi" w:cs="Tahoma"/>
          <w:color w:val="auto"/>
          <w:sz w:val="24"/>
        </w:rPr>
        <w:t>Sports Relief</w:t>
      </w:r>
      <w:r w:rsidR="001D4BAC" w:rsidRPr="00C24D77">
        <w:rPr>
          <w:rFonts w:asciiTheme="minorHAnsi" w:hAnsiTheme="minorHAnsi" w:cs="Tahoma"/>
          <w:color w:val="auto"/>
          <w:sz w:val="24"/>
        </w:rPr>
        <w:t xml:space="preserve"> and other local charities including Hope Bags for the Homeless which was started by one of the pupils.</w:t>
      </w:r>
      <w:r w:rsidR="007F3ECE" w:rsidRPr="00C24D77">
        <w:rPr>
          <w:rFonts w:asciiTheme="minorHAnsi" w:hAnsiTheme="minorHAnsi" w:cs="Tahoma"/>
          <w:color w:val="auto"/>
          <w:sz w:val="24"/>
        </w:rPr>
        <w:t xml:space="preserve"> </w:t>
      </w:r>
      <w:r w:rsidR="00511A70" w:rsidRPr="00C24D77">
        <w:rPr>
          <w:rFonts w:asciiTheme="minorHAnsi" w:hAnsiTheme="minorHAnsi" w:cs="Tahoma"/>
          <w:color w:val="auto"/>
          <w:sz w:val="24"/>
        </w:rPr>
        <w:t xml:space="preserve">  The school is very involved in the life of the parish and local community</w:t>
      </w:r>
      <w:r w:rsidR="0076735B">
        <w:rPr>
          <w:rFonts w:asciiTheme="minorHAnsi" w:hAnsiTheme="minorHAnsi" w:cs="Tahoma"/>
          <w:color w:val="auto"/>
          <w:sz w:val="24"/>
        </w:rPr>
        <w:t>.</w:t>
      </w:r>
    </w:p>
    <w:p w14:paraId="1D87DFCB" w14:textId="0B28C6E6" w:rsidR="00BB59C4" w:rsidRPr="00C24D77" w:rsidRDefault="005F44A1" w:rsidP="007C6ED2">
      <w:pPr>
        <w:pStyle w:val="Tabletextbullet"/>
        <w:numPr>
          <w:ilvl w:val="0"/>
          <w:numId w:val="3"/>
        </w:numPr>
        <w:tabs>
          <w:tab w:val="clear" w:pos="567"/>
          <w:tab w:val="left" w:pos="-426"/>
        </w:tabs>
        <w:spacing w:before="0" w:after="0"/>
        <w:ind w:left="-425" w:hanging="284"/>
        <w:rPr>
          <w:rFonts w:asciiTheme="minorHAnsi" w:hAnsiTheme="minorHAnsi" w:cs="Tahoma"/>
          <w:color w:val="auto"/>
          <w:sz w:val="24"/>
        </w:rPr>
      </w:pPr>
      <w:r w:rsidRPr="00C24D77">
        <w:rPr>
          <w:rFonts w:asciiTheme="minorHAnsi" w:hAnsiTheme="minorHAnsi" w:cs="Tahoma"/>
          <w:color w:val="auto"/>
          <w:sz w:val="24"/>
        </w:rPr>
        <w:t>A</w:t>
      </w:r>
      <w:r w:rsidR="00BB59C4" w:rsidRPr="00C24D77">
        <w:rPr>
          <w:rFonts w:asciiTheme="minorHAnsi" w:hAnsiTheme="minorHAnsi" w:cs="Tahoma"/>
          <w:color w:val="auto"/>
          <w:sz w:val="24"/>
        </w:rPr>
        <w:t>ll pupils highly value th</w:t>
      </w:r>
      <w:r w:rsidR="001D4BAC" w:rsidRPr="00C24D77">
        <w:rPr>
          <w:rFonts w:asciiTheme="minorHAnsi" w:hAnsiTheme="minorHAnsi" w:cs="Tahoma"/>
          <w:color w:val="auto"/>
          <w:sz w:val="24"/>
        </w:rPr>
        <w:t xml:space="preserve">e school’s chaplaincy provision and particularly value the contribution </w:t>
      </w:r>
      <w:r w:rsidR="00F317A8">
        <w:rPr>
          <w:rFonts w:asciiTheme="minorHAnsi" w:hAnsiTheme="minorHAnsi" w:cs="Tahoma"/>
          <w:color w:val="auto"/>
          <w:sz w:val="24"/>
        </w:rPr>
        <w:t xml:space="preserve">the Parish </w:t>
      </w:r>
      <w:r w:rsidR="0076735B">
        <w:rPr>
          <w:rFonts w:asciiTheme="minorHAnsi" w:hAnsiTheme="minorHAnsi" w:cs="Tahoma"/>
          <w:color w:val="auto"/>
          <w:sz w:val="24"/>
        </w:rPr>
        <w:t xml:space="preserve">Priest </w:t>
      </w:r>
      <w:r w:rsidR="0076735B" w:rsidRPr="00C24D77">
        <w:rPr>
          <w:rFonts w:asciiTheme="minorHAnsi" w:hAnsiTheme="minorHAnsi" w:cs="Tahoma"/>
          <w:color w:val="auto"/>
          <w:sz w:val="24"/>
        </w:rPr>
        <w:t>makes</w:t>
      </w:r>
      <w:r w:rsidR="00511A70" w:rsidRPr="00C24D77">
        <w:rPr>
          <w:rFonts w:asciiTheme="minorHAnsi" w:hAnsiTheme="minorHAnsi" w:cs="Tahoma"/>
          <w:color w:val="auto"/>
          <w:sz w:val="24"/>
        </w:rPr>
        <w:t xml:space="preserve"> </w:t>
      </w:r>
      <w:r w:rsidR="001D4BAC" w:rsidRPr="00C24D77">
        <w:rPr>
          <w:rFonts w:asciiTheme="minorHAnsi" w:hAnsiTheme="minorHAnsi" w:cs="Tahoma"/>
          <w:color w:val="auto"/>
          <w:sz w:val="24"/>
        </w:rPr>
        <w:t xml:space="preserve">to the life of the school.  They </w:t>
      </w:r>
      <w:r w:rsidR="00C24D77" w:rsidRPr="00C24D77">
        <w:rPr>
          <w:rFonts w:asciiTheme="minorHAnsi" w:hAnsiTheme="minorHAnsi" w:cs="Tahoma"/>
          <w:color w:val="auto"/>
          <w:sz w:val="24"/>
        </w:rPr>
        <w:t>enjoy taking</w:t>
      </w:r>
      <w:r w:rsidR="00BB59C4" w:rsidRPr="00C24D77">
        <w:rPr>
          <w:rFonts w:asciiTheme="minorHAnsi" w:hAnsiTheme="minorHAnsi" w:cs="Tahoma"/>
          <w:color w:val="auto"/>
          <w:sz w:val="24"/>
        </w:rPr>
        <w:t xml:space="preserve"> leadership roles </w:t>
      </w:r>
      <w:r w:rsidRPr="00C24D77">
        <w:rPr>
          <w:rFonts w:asciiTheme="minorHAnsi" w:hAnsiTheme="minorHAnsi" w:cs="Tahoma"/>
          <w:color w:val="auto"/>
          <w:sz w:val="24"/>
        </w:rPr>
        <w:t xml:space="preserve">in Collective Worship </w:t>
      </w:r>
      <w:r w:rsidR="00BB59C4" w:rsidRPr="00C24D77">
        <w:rPr>
          <w:rFonts w:asciiTheme="minorHAnsi" w:hAnsiTheme="minorHAnsi" w:cs="Tahoma"/>
          <w:color w:val="auto"/>
          <w:sz w:val="24"/>
        </w:rPr>
        <w:t xml:space="preserve">and actively participating in </w:t>
      </w:r>
      <w:r w:rsidR="00511A70" w:rsidRPr="00C24D77">
        <w:rPr>
          <w:rFonts w:asciiTheme="minorHAnsi" w:hAnsiTheme="minorHAnsi" w:cs="Tahoma"/>
          <w:color w:val="auto"/>
          <w:sz w:val="24"/>
        </w:rPr>
        <w:t xml:space="preserve">worship </w:t>
      </w:r>
      <w:r w:rsidR="00BB59C4" w:rsidRPr="00C24D77">
        <w:rPr>
          <w:rFonts w:asciiTheme="minorHAnsi" w:hAnsiTheme="minorHAnsi" w:cs="Tahoma"/>
          <w:color w:val="auto"/>
          <w:sz w:val="24"/>
        </w:rPr>
        <w:t>opportunities</w:t>
      </w:r>
      <w:r w:rsidRPr="00C24D77">
        <w:rPr>
          <w:rFonts w:asciiTheme="minorHAnsi" w:hAnsiTheme="minorHAnsi" w:cs="Tahoma"/>
          <w:color w:val="auto"/>
          <w:sz w:val="24"/>
        </w:rPr>
        <w:t xml:space="preserve"> provided by the school on visits and residentials</w:t>
      </w:r>
      <w:r w:rsidR="007F3ECE" w:rsidRPr="00C24D77">
        <w:rPr>
          <w:rFonts w:asciiTheme="minorHAnsi" w:hAnsiTheme="minorHAnsi" w:cs="Tahoma"/>
          <w:color w:val="auto"/>
          <w:sz w:val="24"/>
        </w:rPr>
        <w:t>.</w:t>
      </w:r>
    </w:p>
    <w:p w14:paraId="00A120E1" w14:textId="29F4AFAA" w:rsidR="00BB59C4" w:rsidRPr="00C24D77" w:rsidRDefault="005F44A1" w:rsidP="007C6ED2">
      <w:pPr>
        <w:pStyle w:val="Tabletextbullet"/>
        <w:numPr>
          <w:ilvl w:val="0"/>
          <w:numId w:val="3"/>
        </w:numPr>
        <w:tabs>
          <w:tab w:val="clear" w:pos="567"/>
          <w:tab w:val="left" w:pos="-426"/>
        </w:tabs>
        <w:spacing w:before="0" w:after="0"/>
        <w:ind w:left="-425" w:hanging="284"/>
        <w:rPr>
          <w:rFonts w:asciiTheme="minorHAnsi" w:hAnsiTheme="minorHAnsi" w:cs="Tahoma"/>
          <w:color w:val="auto"/>
          <w:sz w:val="24"/>
        </w:rPr>
      </w:pPr>
      <w:r w:rsidRPr="00C24D77">
        <w:rPr>
          <w:rFonts w:asciiTheme="minorHAnsi" w:hAnsiTheme="minorHAnsi" w:cs="Tahoma"/>
          <w:color w:val="auto"/>
          <w:sz w:val="24"/>
        </w:rPr>
        <w:t>A</w:t>
      </w:r>
      <w:r w:rsidR="00BB59C4" w:rsidRPr="00C24D77">
        <w:rPr>
          <w:rFonts w:asciiTheme="minorHAnsi" w:hAnsiTheme="minorHAnsi" w:cs="Tahoma"/>
          <w:color w:val="auto"/>
          <w:sz w:val="24"/>
        </w:rPr>
        <w:t xml:space="preserve">ll pupils take full advantage of the opportunities the school provides for their personal support and development.  </w:t>
      </w:r>
      <w:r w:rsidR="001D4BAC" w:rsidRPr="00C24D77">
        <w:rPr>
          <w:rFonts w:asciiTheme="minorHAnsi" w:hAnsiTheme="minorHAnsi" w:cs="Tahoma"/>
          <w:color w:val="auto"/>
          <w:sz w:val="24"/>
        </w:rPr>
        <w:t xml:space="preserve">They are School Council </w:t>
      </w:r>
      <w:r w:rsidR="00C24D77" w:rsidRPr="00C24D77">
        <w:rPr>
          <w:rFonts w:asciiTheme="minorHAnsi" w:hAnsiTheme="minorHAnsi" w:cs="Tahoma"/>
          <w:color w:val="auto"/>
          <w:sz w:val="24"/>
        </w:rPr>
        <w:t>members, Sports</w:t>
      </w:r>
      <w:r w:rsidR="00B67DCC" w:rsidRPr="00C24D77">
        <w:rPr>
          <w:rFonts w:asciiTheme="minorHAnsi" w:hAnsiTheme="minorHAnsi" w:cs="Tahoma"/>
          <w:color w:val="auto"/>
          <w:sz w:val="24"/>
        </w:rPr>
        <w:t xml:space="preserve"> Leaders, Dance Captains </w:t>
      </w:r>
      <w:r w:rsidR="00C24D77" w:rsidRPr="00C24D77">
        <w:rPr>
          <w:rFonts w:asciiTheme="minorHAnsi" w:hAnsiTheme="minorHAnsi" w:cs="Tahoma"/>
          <w:color w:val="auto"/>
          <w:sz w:val="24"/>
        </w:rPr>
        <w:t>and Playground</w:t>
      </w:r>
      <w:r w:rsidR="001D4BAC" w:rsidRPr="00C24D77">
        <w:rPr>
          <w:rFonts w:asciiTheme="minorHAnsi" w:hAnsiTheme="minorHAnsi" w:cs="Tahoma"/>
          <w:color w:val="auto"/>
          <w:sz w:val="24"/>
        </w:rPr>
        <w:t xml:space="preserve"> Buddies</w:t>
      </w:r>
      <w:r w:rsidR="00B67DCC" w:rsidRPr="00C24D77">
        <w:rPr>
          <w:rFonts w:asciiTheme="minorHAnsi" w:hAnsiTheme="minorHAnsi" w:cs="Tahoma"/>
          <w:color w:val="auto"/>
          <w:sz w:val="24"/>
        </w:rPr>
        <w:t>.  There is also an active Eco Team</w:t>
      </w:r>
      <w:r w:rsidR="00321E3F" w:rsidRPr="00C24D77">
        <w:rPr>
          <w:rFonts w:asciiTheme="minorHAnsi" w:hAnsiTheme="minorHAnsi" w:cs="Tahoma"/>
          <w:color w:val="auto"/>
          <w:sz w:val="24"/>
        </w:rPr>
        <w:t>,</w:t>
      </w:r>
      <w:r w:rsidR="00511A70" w:rsidRPr="00C24D77">
        <w:rPr>
          <w:rFonts w:asciiTheme="minorHAnsi" w:hAnsiTheme="minorHAnsi" w:cs="Tahoma"/>
          <w:color w:val="auto"/>
          <w:sz w:val="24"/>
        </w:rPr>
        <w:t xml:space="preserve"> Digital Leaders Team and</w:t>
      </w:r>
      <w:r w:rsidR="00B67DCC" w:rsidRPr="00C24D77">
        <w:rPr>
          <w:rFonts w:asciiTheme="minorHAnsi" w:hAnsiTheme="minorHAnsi" w:cs="Tahoma"/>
          <w:color w:val="auto"/>
          <w:sz w:val="24"/>
        </w:rPr>
        <w:t xml:space="preserve"> Scien</w:t>
      </w:r>
      <w:r w:rsidR="00511A70" w:rsidRPr="00C24D77">
        <w:rPr>
          <w:rFonts w:asciiTheme="minorHAnsi" w:hAnsiTheme="minorHAnsi" w:cs="Tahoma"/>
          <w:color w:val="auto"/>
          <w:sz w:val="24"/>
        </w:rPr>
        <w:t>ce Ambassadors</w:t>
      </w:r>
      <w:r w:rsidR="00B67DCC" w:rsidRPr="00C24D77">
        <w:rPr>
          <w:rFonts w:asciiTheme="minorHAnsi" w:hAnsiTheme="minorHAnsi" w:cs="Tahoma"/>
          <w:color w:val="auto"/>
          <w:sz w:val="24"/>
        </w:rPr>
        <w:t xml:space="preserve">.  Each class has yoga sessions </w:t>
      </w:r>
      <w:r w:rsidR="00C24D77" w:rsidRPr="00C24D77">
        <w:rPr>
          <w:rFonts w:asciiTheme="minorHAnsi" w:hAnsiTheme="minorHAnsi" w:cs="Tahoma"/>
          <w:color w:val="auto"/>
          <w:sz w:val="24"/>
        </w:rPr>
        <w:t>and a</w:t>
      </w:r>
      <w:r w:rsidR="00B67DCC" w:rsidRPr="00C24D77">
        <w:rPr>
          <w:rFonts w:asciiTheme="minorHAnsi" w:hAnsiTheme="minorHAnsi" w:cs="Tahoma"/>
          <w:color w:val="auto"/>
          <w:sz w:val="24"/>
        </w:rPr>
        <w:t xml:space="preserve"> day</w:t>
      </w:r>
      <w:r w:rsidR="007F3ECE" w:rsidRPr="00C24D77">
        <w:rPr>
          <w:rFonts w:asciiTheme="minorHAnsi" w:hAnsiTheme="minorHAnsi" w:cs="Tahoma"/>
          <w:color w:val="auto"/>
          <w:sz w:val="24"/>
        </w:rPr>
        <w:t xml:space="preserve"> </w:t>
      </w:r>
      <w:r w:rsidR="00B67DCC" w:rsidRPr="00C24D77">
        <w:rPr>
          <w:rFonts w:asciiTheme="minorHAnsi" w:hAnsiTheme="minorHAnsi" w:cs="Tahoma"/>
          <w:color w:val="auto"/>
          <w:sz w:val="24"/>
        </w:rPr>
        <w:t xml:space="preserve">practicing mindfulness.  </w:t>
      </w:r>
      <w:r w:rsidR="00BB59C4" w:rsidRPr="00C24D77">
        <w:rPr>
          <w:rFonts w:asciiTheme="minorHAnsi" w:hAnsiTheme="minorHAnsi" w:cs="Tahoma"/>
          <w:color w:val="auto"/>
          <w:sz w:val="24"/>
        </w:rPr>
        <w:t>As a result, they are happy, confident and secure in their own stage of physical, emotional and spiritual growth.</w:t>
      </w:r>
      <w:r w:rsidR="007F3ECE" w:rsidRPr="00C24D77">
        <w:rPr>
          <w:rFonts w:asciiTheme="minorHAnsi" w:hAnsiTheme="minorHAnsi" w:cs="Tahoma"/>
          <w:color w:val="auto"/>
          <w:sz w:val="24"/>
        </w:rPr>
        <w:t xml:space="preserve">  </w:t>
      </w:r>
    </w:p>
    <w:p w14:paraId="4076F8B5" w14:textId="0D114EAE" w:rsidR="00BB59C4" w:rsidRPr="00C24D77" w:rsidRDefault="00BB59C4" w:rsidP="007C6ED2">
      <w:pPr>
        <w:pStyle w:val="Tabletextbullet"/>
        <w:numPr>
          <w:ilvl w:val="0"/>
          <w:numId w:val="3"/>
        </w:numPr>
        <w:tabs>
          <w:tab w:val="clear" w:pos="567"/>
          <w:tab w:val="left" w:pos="-426"/>
        </w:tabs>
        <w:spacing w:before="0" w:after="0"/>
        <w:ind w:left="-425" w:hanging="284"/>
        <w:rPr>
          <w:rFonts w:asciiTheme="minorHAnsi" w:hAnsiTheme="minorHAnsi" w:cs="Tahoma"/>
          <w:color w:val="auto"/>
          <w:sz w:val="24"/>
        </w:rPr>
      </w:pPr>
      <w:r w:rsidRPr="00C24D77">
        <w:rPr>
          <w:rFonts w:asciiTheme="minorHAnsi" w:hAnsiTheme="minorHAnsi" w:cs="Tahoma"/>
          <w:color w:val="auto"/>
          <w:sz w:val="24"/>
        </w:rPr>
        <w:t xml:space="preserve">Pupils, appropriate to their age and capability, have an excellent understanding of loving relationships and sexual development within the context of a Christian understanding of the purpose of sexual love. </w:t>
      </w:r>
      <w:r w:rsidR="00321E3F" w:rsidRPr="00C24D77">
        <w:rPr>
          <w:rFonts w:asciiTheme="minorHAnsi" w:hAnsiTheme="minorHAnsi" w:cs="Tahoma"/>
          <w:color w:val="auto"/>
          <w:sz w:val="24"/>
        </w:rPr>
        <w:t xml:space="preserve"> </w:t>
      </w:r>
      <w:r w:rsidR="00B67DCC" w:rsidRPr="00C24D77">
        <w:rPr>
          <w:rFonts w:asciiTheme="minorHAnsi" w:hAnsiTheme="minorHAnsi" w:cs="Tahoma"/>
          <w:color w:val="auto"/>
          <w:sz w:val="24"/>
        </w:rPr>
        <w:t>R</w:t>
      </w:r>
      <w:r w:rsidR="007E0A61">
        <w:rPr>
          <w:rFonts w:asciiTheme="minorHAnsi" w:hAnsiTheme="minorHAnsi" w:cs="Tahoma"/>
          <w:color w:val="auto"/>
          <w:sz w:val="24"/>
        </w:rPr>
        <w:t xml:space="preserve">elationships and </w:t>
      </w:r>
      <w:r w:rsidR="00B67DCC" w:rsidRPr="00C24D77">
        <w:rPr>
          <w:rFonts w:asciiTheme="minorHAnsi" w:hAnsiTheme="minorHAnsi" w:cs="Tahoma"/>
          <w:color w:val="auto"/>
          <w:sz w:val="24"/>
        </w:rPr>
        <w:t>S</w:t>
      </w:r>
      <w:r w:rsidR="007E0A61">
        <w:rPr>
          <w:rFonts w:asciiTheme="minorHAnsi" w:hAnsiTheme="minorHAnsi" w:cs="Tahoma"/>
          <w:color w:val="auto"/>
          <w:sz w:val="24"/>
        </w:rPr>
        <w:t xml:space="preserve">ex </w:t>
      </w:r>
      <w:r w:rsidR="00B67DCC" w:rsidRPr="00C24D77">
        <w:rPr>
          <w:rFonts w:asciiTheme="minorHAnsi" w:hAnsiTheme="minorHAnsi" w:cs="Tahoma"/>
          <w:color w:val="auto"/>
          <w:sz w:val="24"/>
        </w:rPr>
        <w:t>E</w:t>
      </w:r>
      <w:r w:rsidR="007E0A61">
        <w:rPr>
          <w:rFonts w:asciiTheme="minorHAnsi" w:hAnsiTheme="minorHAnsi" w:cs="Tahoma"/>
          <w:color w:val="auto"/>
          <w:sz w:val="24"/>
        </w:rPr>
        <w:t>ducation</w:t>
      </w:r>
      <w:r w:rsidR="00B67DCC" w:rsidRPr="00C24D77">
        <w:rPr>
          <w:rFonts w:asciiTheme="minorHAnsi" w:hAnsiTheme="minorHAnsi" w:cs="Tahoma"/>
          <w:color w:val="auto"/>
          <w:sz w:val="24"/>
        </w:rPr>
        <w:t xml:space="preserve"> is </w:t>
      </w:r>
      <w:r w:rsidR="00511A70" w:rsidRPr="00C24D77">
        <w:rPr>
          <w:rFonts w:asciiTheme="minorHAnsi" w:hAnsiTheme="minorHAnsi" w:cs="Tahoma"/>
          <w:color w:val="auto"/>
          <w:sz w:val="24"/>
        </w:rPr>
        <w:t xml:space="preserve">now </w:t>
      </w:r>
      <w:r w:rsidR="00C24D77" w:rsidRPr="00C24D77">
        <w:rPr>
          <w:rFonts w:asciiTheme="minorHAnsi" w:hAnsiTheme="minorHAnsi" w:cs="Tahoma"/>
          <w:color w:val="auto"/>
          <w:sz w:val="24"/>
        </w:rPr>
        <w:t>being developed</w:t>
      </w:r>
      <w:r w:rsidR="00511A70" w:rsidRPr="00C24D77">
        <w:rPr>
          <w:rFonts w:asciiTheme="minorHAnsi" w:hAnsiTheme="minorHAnsi" w:cs="Tahoma"/>
          <w:color w:val="auto"/>
          <w:sz w:val="24"/>
        </w:rPr>
        <w:t xml:space="preserve"> in the school</w:t>
      </w:r>
      <w:r w:rsidR="00321E3F" w:rsidRPr="00C24D77">
        <w:rPr>
          <w:rFonts w:asciiTheme="minorHAnsi" w:hAnsiTheme="minorHAnsi" w:cs="Tahoma"/>
          <w:color w:val="auto"/>
          <w:sz w:val="24"/>
        </w:rPr>
        <w:t>.</w:t>
      </w:r>
    </w:p>
    <w:p w14:paraId="2F300E99" w14:textId="08D99D25" w:rsidR="00BB59C4" w:rsidRPr="00C24D77" w:rsidRDefault="005F44A1" w:rsidP="007C6ED2">
      <w:pPr>
        <w:pStyle w:val="Tabletextbullet"/>
        <w:numPr>
          <w:ilvl w:val="0"/>
          <w:numId w:val="3"/>
        </w:numPr>
        <w:tabs>
          <w:tab w:val="clear" w:pos="567"/>
          <w:tab w:val="left" w:pos="-426"/>
        </w:tabs>
        <w:spacing w:before="0" w:after="0"/>
        <w:ind w:left="-425" w:hanging="284"/>
        <w:rPr>
          <w:rFonts w:asciiTheme="minorHAnsi" w:hAnsiTheme="minorHAnsi" w:cs="Tahoma"/>
          <w:color w:val="auto"/>
          <w:sz w:val="24"/>
        </w:rPr>
      </w:pPr>
      <w:r w:rsidRPr="00C24D77">
        <w:rPr>
          <w:rFonts w:asciiTheme="minorHAnsi" w:hAnsiTheme="minorHAnsi" w:cs="Tahoma"/>
          <w:color w:val="auto"/>
          <w:sz w:val="24"/>
        </w:rPr>
        <w:t>A</w:t>
      </w:r>
      <w:r w:rsidR="00BB59C4" w:rsidRPr="00C24D77">
        <w:rPr>
          <w:rFonts w:asciiTheme="minorHAnsi" w:hAnsiTheme="minorHAnsi" w:cs="Tahoma"/>
          <w:color w:val="auto"/>
          <w:sz w:val="24"/>
        </w:rPr>
        <w:t xml:space="preserve">ll pupils enthusiastically embrace a holistic approach to education, have a profound understanding of what it means to have a vocation and they joyfully offer their gifts in the service of others. </w:t>
      </w:r>
      <w:r w:rsidR="007F3ECE" w:rsidRPr="00C24D77">
        <w:rPr>
          <w:rFonts w:asciiTheme="minorHAnsi" w:hAnsiTheme="minorHAnsi" w:cs="Tahoma"/>
          <w:color w:val="auto"/>
          <w:sz w:val="24"/>
        </w:rPr>
        <w:t xml:space="preserve">  </w:t>
      </w:r>
    </w:p>
    <w:p w14:paraId="2D41F01D" w14:textId="688C98DE" w:rsidR="00BB59C4" w:rsidRPr="00C24D77" w:rsidRDefault="005F44A1" w:rsidP="007C6ED2">
      <w:pPr>
        <w:pStyle w:val="BodyText"/>
        <w:numPr>
          <w:ilvl w:val="0"/>
          <w:numId w:val="4"/>
        </w:numPr>
        <w:ind w:left="-425" w:right="42" w:hanging="284"/>
        <w:rPr>
          <w:rFonts w:asciiTheme="minorHAnsi" w:hAnsiTheme="minorHAnsi" w:cstheme="minorHAnsi"/>
          <w:b/>
        </w:rPr>
      </w:pPr>
      <w:r w:rsidRPr="00C24D77">
        <w:rPr>
          <w:rFonts w:asciiTheme="minorHAnsi" w:hAnsiTheme="minorHAnsi"/>
        </w:rPr>
        <w:t>A</w:t>
      </w:r>
      <w:r w:rsidR="00BB59C4" w:rsidRPr="00C24D77">
        <w:rPr>
          <w:rFonts w:asciiTheme="minorHAnsi" w:hAnsiTheme="minorHAnsi"/>
        </w:rPr>
        <w:t xml:space="preserve">ll pupils deeply value and respect the Catholic tradition of the school and its links with the parish </w:t>
      </w:r>
      <w:r w:rsidRPr="00C24D77">
        <w:rPr>
          <w:rFonts w:asciiTheme="minorHAnsi" w:hAnsiTheme="minorHAnsi"/>
        </w:rPr>
        <w:t>community</w:t>
      </w:r>
      <w:r w:rsidR="00BB59C4" w:rsidRPr="00C24D77">
        <w:rPr>
          <w:rFonts w:asciiTheme="minorHAnsi" w:hAnsiTheme="minorHAnsi"/>
        </w:rPr>
        <w:t xml:space="preserve"> and the diocese.  </w:t>
      </w:r>
      <w:r w:rsidR="00321E3F" w:rsidRPr="00C24D77">
        <w:rPr>
          <w:rFonts w:asciiTheme="minorHAnsi" w:hAnsiTheme="minorHAnsi"/>
        </w:rPr>
        <w:t xml:space="preserve">There is a photo of the pope, the archbishop, their parish church and the cathedral.  </w:t>
      </w:r>
      <w:r w:rsidR="00BB59C4" w:rsidRPr="00C24D77">
        <w:rPr>
          <w:rFonts w:asciiTheme="minorHAnsi" w:hAnsiTheme="minorHAnsi"/>
        </w:rPr>
        <w:t>As a result, they are enthusiastically and regularly involved with parish and diocesan celebratio</w:t>
      </w:r>
      <w:r w:rsidR="00511A70" w:rsidRPr="00C24D77">
        <w:rPr>
          <w:rFonts w:asciiTheme="minorHAnsi" w:hAnsiTheme="minorHAnsi"/>
        </w:rPr>
        <w:t>ns and activities</w:t>
      </w:r>
      <w:r w:rsidR="00BB59C4" w:rsidRPr="00C24D77">
        <w:rPr>
          <w:rFonts w:asciiTheme="minorHAnsi" w:hAnsiTheme="minorHAnsi"/>
        </w:rPr>
        <w:t xml:space="preserve">.  </w:t>
      </w:r>
      <w:r w:rsidRPr="00C24D77">
        <w:rPr>
          <w:rFonts w:asciiTheme="minorHAnsi" w:hAnsiTheme="minorHAnsi"/>
        </w:rPr>
        <w:t>A</w:t>
      </w:r>
      <w:r w:rsidR="00BB59C4" w:rsidRPr="00C24D77">
        <w:rPr>
          <w:rFonts w:asciiTheme="minorHAnsi" w:hAnsiTheme="minorHAnsi"/>
        </w:rPr>
        <w:t>ll pupils are confident in expressing pride in their own religious beliefs.</w:t>
      </w:r>
    </w:p>
    <w:p w14:paraId="213AEB3D" w14:textId="77777777" w:rsidR="00C24D77" w:rsidRPr="005866FA" w:rsidRDefault="00C24D77" w:rsidP="00C24D77">
      <w:pPr>
        <w:pStyle w:val="BodyText"/>
        <w:ind w:right="42"/>
        <w:rPr>
          <w:rFonts w:asciiTheme="minorHAnsi" w:hAnsiTheme="minorHAnsi" w:cstheme="minorHAnsi"/>
          <w:b/>
        </w:rPr>
      </w:pPr>
    </w:p>
    <w:p w14:paraId="57EB1FA3" w14:textId="0F8FEBBD" w:rsidR="00346E3E" w:rsidRDefault="005C1BD6" w:rsidP="002F3D9B">
      <w:pPr>
        <w:pStyle w:val="BodyText"/>
        <w:ind w:left="-709" w:right="42"/>
        <w:rPr>
          <w:rFonts w:asciiTheme="minorHAnsi" w:hAnsiTheme="minorHAnsi" w:cstheme="minorHAnsi"/>
          <w:b/>
          <w:sz w:val="28"/>
          <w:szCs w:val="28"/>
        </w:rPr>
      </w:pPr>
      <w:r w:rsidRPr="005866FA">
        <w:rPr>
          <w:rFonts w:asciiTheme="minorHAnsi" w:hAnsiTheme="minorHAnsi" w:cstheme="minorHAnsi"/>
          <w:b/>
          <w:sz w:val="28"/>
          <w:szCs w:val="28"/>
        </w:rPr>
        <w:t>The quality of provision for the Catholic Life of the school</w:t>
      </w:r>
    </w:p>
    <w:p w14:paraId="1F535F25" w14:textId="5FE6BF48" w:rsidR="000F7198" w:rsidRPr="00023916" w:rsidRDefault="00023916" w:rsidP="007C6ED2">
      <w:pPr>
        <w:pStyle w:val="Tabletextbullet"/>
        <w:numPr>
          <w:ilvl w:val="0"/>
          <w:numId w:val="21"/>
        </w:numPr>
        <w:tabs>
          <w:tab w:val="clear" w:pos="567"/>
          <w:tab w:val="left" w:pos="284"/>
        </w:tabs>
        <w:ind w:left="-426" w:hanging="283"/>
        <w:rPr>
          <w:rFonts w:asciiTheme="minorHAnsi" w:hAnsiTheme="minorHAnsi" w:cstheme="minorHAnsi"/>
          <w:color w:val="auto"/>
          <w:sz w:val="24"/>
        </w:rPr>
      </w:pPr>
      <w:r w:rsidRPr="005866FA">
        <w:rPr>
          <w:rFonts w:asciiTheme="minorHAnsi" w:hAnsiTheme="minorHAnsi" w:cstheme="minorHAnsi"/>
          <w:color w:val="auto"/>
          <w:sz w:val="24"/>
        </w:rPr>
        <w:t>The quality of provision for the C</w:t>
      </w:r>
      <w:r>
        <w:rPr>
          <w:rFonts w:asciiTheme="minorHAnsi" w:hAnsiTheme="minorHAnsi" w:cstheme="minorHAnsi"/>
          <w:color w:val="auto"/>
          <w:sz w:val="24"/>
        </w:rPr>
        <w:t>atholic Life of the school is outstanding.</w:t>
      </w:r>
    </w:p>
    <w:p w14:paraId="2A36D971" w14:textId="180C395F" w:rsidR="00BB59C4" w:rsidRPr="000F7198" w:rsidRDefault="000F7198" w:rsidP="007C6ED2">
      <w:pPr>
        <w:pStyle w:val="Tabletextbullet"/>
        <w:numPr>
          <w:ilvl w:val="0"/>
          <w:numId w:val="18"/>
        </w:numPr>
        <w:tabs>
          <w:tab w:val="clear" w:pos="567"/>
        </w:tabs>
        <w:ind w:left="-426" w:hanging="283"/>
        <w:rPr>
          <w:rFonts w:asciiTheme="minorHAnsi" w:hAnsiTheme="minorHAnsi" w:cstheme="minorHAnsi"/>
          <w:color w:val="auto"/>
          <w:sz w:val="24"/>
        </w:rPr>
      </w:pPr>
      <w:r w:rsidRPr="005866FA">
        <w:rPr>
          <w:rFonts w:asciiTheme="minorHAnsi" w:hAnsiTheme="minorHAnsi" w:cstheme="minorHAnsi"/>
          <w:color w:val="auto"/>
          <w:sz w:val="24"/>
        </w:rPr>
        <w:t>The extent to which pupils achieve and enjoy their learning in Re</w:t>
      </w:r>
      <w:r>
        <w:rPr>
          <w:rFonts w:asciiTheme="minorHAnsi" w:hAnsiTheme="minorHAnsi" w:cstheme="minorHAnsi"/>
          <w:color w:val="auto"/>
          <w:sz w:val="24"/>
        </w:rPr>
        <w:t>ligious Education is outstanding.</w:t>
      </w:r>
    </w:p>
    <w:p w14:paraId="678C2CD0" w14:textId="77777777" w:rsidR="00BB59C4" w:rsidRPr="00C24D77" w:rsidRDefault="00BB59C4" w:rsidP="007C6ED2">
      <w:pPr>
        <w:pStyle w:val="Tabletextbullet"/>
        <w:numPr>
          <w:ilvl w:val="0"/>
          <w:numId w:val="5"/>
        </w:numPr>
        <w:spacing w:before="0" w:after="0"/>
        <w:ind w:left="-425" w:hanging="283"/>
        <w:rPr>
          <w:rFonts w:asciiTheme="minorHAnsi" w:hAnsiTheme="minorHAnsi" w:cs="Tahoma"/>
          <w:color w:val="auto"/>
          <w:sz w:val="24"/>
        </w:rPr>
      </w:pPr>
      <w:r w:rsidRPr="00C24D77">
        <w:rPr>
          <w:rFonts w:asciiTheme="minorHAnsi" w:hAnsiTheme="minorHAnsi" w:cs="Tahoma"/>
          <w:color w:val="auto"/>
          <w:sz w:val="24"/>
        </w:rPr>
        <w:t xml:space="preserve">The school Mission Statement is a clear and inspiring expression of the educational mission of the Church. </w:t>
      </w:r>
    </w:p>
    <w:p w14:paraId="5767D139" w14:textId="58E4A2FE" w:rsidR="00F317A8" w:rsidRPr="00F317A8" w:rsidRDefault="00BB59C4" w:rsidP="007C6ED2">
      <w:pPr>
        <w:pStyle w:val="Tabletextbullet"/>
        <w:numPr>
          <w:ilvl w:val="0"/>
          <w:numId w:val="5"/>
        </w:numPr>
        <w:spacing w:before="0" w:after="0"/>
        <w:ind w:left="-425" w:hanging="283"/>
        <w:rPr>
          <w:rFonts w:asciiTheme="minorHAnsi" w:hAnsiTheme="minorHAnsi" w:cs="Tahoma"/>
          <w:color w:val="auto"/>
          <w:sz w:val="24"/>
        </w:rPr>
      </w:pPr>
      <w:r w:rsidRPr="00C24D77">
        <w:rPr>
          <w:rFonts w:asciiTheme="minorHAnsi" w:hAnsiTheme="minorHAnsi" w:cs="Tahoma"/>
          <w:color w:val="auto"/>
          <w:sz w:val="24"/>
        </w:rPr>
        <w:t>All staff are fully committed to its implementation across the curriculum and the whole of school life.</w:t>
      </w:r>
      <w:r w:rsidR="00F317A8">
        <w:rPr>
          <w:rFonts w:asciiTheme="minorHAnsi" w:hAnsiTheme="minorHAnsi" w:cs="Tahoma"/>
          <w:color w:val="auto"/>
          <w:sz w:val="24"/>
        </w:rPr>
        <w:t xml:space="preserve"> </w:t>
      </w:r>
      <w:r w:rsidRPr="00C24D77">
        <w:rPr>
          <w:rFonts w:asciiTheme="minorHAnsi" w:hAnsiTheme="minorHAnsi" w:cs="Tahoma"/>
          <w:color w:val="auto"/>
          <w:sz w:val="24"/>
        </w:rPr>
        <w:t xml:space="preserve"> They enthusiastically participate in school activities which reflect the Catholic Life</w:t>
      </w:r>
      <w:r w:rsidR="007F3ECE" w:rsidRPr="00C24D77">
        <w:rPr>
          <w:rFonts w:asciiTheme="minorHAnsi" w:hAnsiTheme="minorHAnsi" w:cs="Tahoma"/>
          <w:color w:val="auto"/>
          <w:sz w:val="24"/>
        </w:rPr>
        <w:t xml:space="preserve"> and mission of the school and avail </w:t>
      </w:r>
      <w:r w:rsidR="00F317A8">
        <w:rPr>
          <w:rFonts w:asciiTheme="minorHAnsi" w:hAnsiTheme="minorHAnsi" w:cs="Tahoma"/>
          <w:color w:val="auto"/>
          <w:sz w:val="24"/>
        </w:rPr>
        <w:t xml:space="preserve">themselves </w:t>
      </w:r>
      <w:r w:rsidR="007F3ECE" w:rsidRPr="00C24D77">
        <w:rPr>
          <w:rFonts w:asciiTheme="minorHAnsi" w:hAnsiTheme="minorHAnsi" w:cs="Tahoma"/>
          <w:color w:val="auto"/>
          <w:sz w:val="24"/>
        </w:rPr>
        <w:t>of relevant</w:t>
      </w:r>
      <w:r w:rsidRPr="00C24D77">
        <w:rPr>
          <w:rFonts w:asciiTheme="minorHAnsi" w:hAnsiTheme="minorHAnsi" w:cs="Tahoma"/>
          <w:color w:val="auto"/>
          <w:sz w:val="24"/>
        </w:rPr>
        <w:t xml:space="preserve"> C</w:t>
      </w:r>
      <w:r w:rsidR="007E0A61">
        <w:rPr>
          <w:rFonts w:asciiTheme="minorHAnsi" w:hAnsiTheme="minorHAnsi" w:cs="Tahoma"/>
          <w:color w:val="auto"/>
          <w:sz w:val="24"/>
        </w:rPr>
        <w:t xml:space="preserve">ontinued </w:t>
      </w:r>
      <w:r w:rsidRPr="00C24D77">
        <w:rPr>
          <w:rFonts w:asciiTheme="minorHAnsi" w:hAnsiTheme="minorHAnsi" w:cs="Tahoma"/>
          <w:color w:val="auto"/>
          <w:sz w:val="24"/>
        </w:rPr>
        <w:t>P</w:t>
      </w:r>
      <w:r w:rsidR="007E0A61">
        <w:rPr>
          <w:rFonts w:asciiTheme="minorHAnsi" w:hAnsiTheme="minorHAnsi" w:cs="Tahoma"/>
          <w:color w:val="auto"/>
          <w:sz w:val="24"/>
        </w:rPr>
        <w:t xml:space="preserve">rofessional </w:t>
      </w:r>
      <w:r w:rsidRPr="00C24D77">
        <w:rPr>
          <w:rFonts w:asciiTheme="minorHAnsi" w:hAnsiTheme="minorHAnsi" w:cs="Tahoma"/>
          <w:color w:val="auto"/>
          <w:sz w:val="24"/>
        </w:rPr>
        <w:t>D</w:t>
      </w:r>
      <w:r w:rsidR="007E0A61">
        <w:rPr>
          <w:rFonts w:asciiTheme="minorHAnsi" w:hAnsiTheme="minorHAnsi" w:cs="Tahoma"/>
          <w:color w:val="auto"/>
          <w:sz w:val="24"/>
        </w:rPr>
        <w:t>evelopment</w:t>
      </w:r>
      <w:r w:rsidRPr="00C24D77">
        <w:rPr>
          <w:rFonts w:asciiTheme="minorHAnsi" w:hAnsiTheme="minorHAnsi" w:cs="Tahoma"/>
          <w:color w:val="auto"/>
          <w:sz w:val="24"/>
        </w:rPr>
        <w:t xml:space="preserve"> on </w:t>
      </w:r>
      <w:r w:rsidR="00B67DCC" w:rsidRPr="00C24D77">
        <w:rPr>
          <w:rFonts w:asciiTheme="minorHAnsi" w:hAnsiTheme="minorHAnsi" w:cs="Tahoma"/>
          <w:color w:val="auto"/>
          <w:sz w:val="24"/>
        </w:rPr>
        <w:t xml:space="preserve">Religious Education and </w:t>
      </w:r>
      <w:r w:rsidRPr="00C24D77">
        <w:rPr>
          <w:rFonts w:asciiTheme="minorHAnsi" w:hAnsiTheme="minorHAnsi" w:cs="Tahoma"/>
          <w:color w:val="auto"/>
          <w:sz w:val="24"/>
        </w:rPr>
        <w:t>Catholic Life</w:t>
      </w:r>
      <w:r w:rsidR="00B67DCC" w:rsidRPr="00C24D77">
        <w:rPr>
          <w:rFonts w:asciiTheme="minorHAnsi" w:hAnsiTheme="minorHAnsi" w:cs="Tahoma"/>
          <w:color w:val="auto"/>
          <w:sz w:val="24"/>
        </w:rPr>
        <w:t xml:space="preserve"> offered</w:t>
      </w:r>
      <w:r w:rsidR="00F317A8">
        <w:rPr>
          <w:rFonts w:asciiTheme="minorHAnsi" w:hAnsiTheme="minorHAnsi" w:cs="Tahoma"/>
          <w:color w:val="auto"/>
          <w:sz w:val="24"/>
        </w:rPr>
        <w:t xml:space="preserve"> in-house</w:t>
      </w:r>
      <w:r w:rsidR="00B67DCC" w:rsidRPr="00C24D77">
        <w:rPr>
          <w:rFonts w:asciiTheme="minorHAnsi" w:hAnsiTheme="minorHAnsi" w:cs="Tahoma"/>
          <w:color w:val="auto"/>
          <w:sz w:val="24"/>
        </w:rPr>
        <w:t xml:space="preserve"> by </w:t>
      </w:r>
      <w:r w:rsidR="00F317A8" w:rsidRPr="00C24D77">
        <w:rPr>
          <w:rFonts w:asciiTheme="minorHAnsi" w:hAnsiTheme="minorHAnsi" w:cs="Tahoma"/>
          <w:color w:val="auto"/>
          <w:sz w:val="24"/>
        </w:rPr>
        <w:t xml:space="preserve">the </w:t>
      </w:r>
      <w:r w:rsidR="00F317A8">
        <w:rPr>
          <w:rFonts w:asciiTheme="minorHAnsi" w:hAnsiTheme="minorHAnsi" w:cs="Tahoma"/>
          <w:color w:val="auto"/>
          <w:sz w:val="24"/>
        </w:rPr>
        <w:t>Religious</w:t>
      </w:r>
      <w:r w:rsidR="007E0A61">
        <w:rPr>
          <w:rFonts w:asciiTheme="minorHAnsi" w:hAnsiTheme="minorHAnsi" w:cs="Tahoma"/>
          <w:color w:val="auto"/>
          <w:sz w:val="24"/>
        </w:rPr>
        <w:t xml:space="preserve"> </w:t>
      </w:r>
      <w:r w:rsidR="00F317A8">
        <w:rPr>
          <w:rFonts w:asciiTheme="minorHAnsi" w:hAnsiTheme="minorHAnsi" w:cs="Tahoma"/>
          <w:color w:val="auto"/>
          <w:sz w:val="24"/>
        </w:rPr>
        <w:t xml:space="preserve">Education </w:t>
      </w:r>
      <w:r w:rsidR="00F317A8" w:rsidRPr="00C24D77">
        <w:rPr>
          <w:rFonts w:asciiTheme="minorHAnsi" w:hAnsiTheme="minorHAnsi" w:cs="Tahoma"/>
          <w:color w:val="auto"/>
          <w:sz w:val="24"/>
        </w:rPr>
        <w:t>coordinator</w:t>
      </w:r>
      <w:r w:rsidR="00B67DCC" w:rsidRPr="00C24D77">
        <w:rPr>
          <w:rFonts w:asciiTheme="minorHAnsi" w:hAnsiTheme="minorHAnsi" w:cs="Tahoma"/>
          <w:color w:val="auto"/>
          <w:sz w:val="24"/>
        </w:rPr>
        <w:t xml:space="preserve"> or by </w:t>
      </w:r>
      <w:r w:rsidR="00F317A8">
        <w:rPr>
          <w:rFonts w:asciiTheme="minorHAnsi" w:hAnsiTheme="minorHAnsi" w:cs="Tahoma"/>
          <w:color w:val="auto"/>
          <w:sz w:val="24"/>
        </w:rPr>
        <w:t>the Archdiocesan Christian Education Team</w:t>
      </w:r>
      <w:r w:rsidRPr="00C24D77">
        <w:rPr>
          <w:rFonts w:asciiTheme="minorHAnsi" w:hAnsiTheme="minorHAnsi" w:cs="Tahoma"/>
          <w:color w:val="auto"/>
          <w:sz w:val="24"/>
        </w:rPr>
        <w:t>.</w:t>
      </w:r>
      <w:r w:rsidR="00B67DCC" w:rsidRPr="00C24D77">
        <w:rPr>
          <w:rFonts w:asciiTheme="minorHAnsi" w:hAnsiTheme="minorHAnsi" w:cs="Tahoma"/>
          <w:color w:val="auto"/>
          <w:sz w:val="24"/>
        </w:rPr>
        <w:t xml:space="preserve"> </w:t>
      </w:r>
      <w:r w:rsidR="00F317A8">
        <w:rPr>
          <w:rFonts w:asciiTheme="minorHAnsi" w:hAnsiTheme="minorHAnsi" w:cs="Tahoma"/>
          <w:color w:val="auto"/>
          <w:sz w:val="24"/>
        </w:rPr>
        <w:t xml:space="preserve"> The </w:t>
      </w:r>
      <w:r w:rsidR="00F317A8" w:rsidRPr="00C24D77">
        <w:rPr>
          <w:rFonts w:asciiTheme="minorHAnsi" w:hAnsiTheme="minorHAnsi" w:cs="Tahoma"/>
          <w:color w:val="auto"/>
          <w:sz w:val="24"/>
        </w:rPr>
        <w:t>Catholic</w:t>
      </w:r>
      <w:r w:rsidR="00F317A8">
        <w:rPr>
          <w:rFonts w:asciiTheme="minorHAnsi" w:hAnsiTheme="minorHAnsi" w:cs="Tahoma"/>
          <w:color w:val="auto"/>
          <w:sz w:val="24"/>
        </w:rPr>
        <w:t xml:space="preserve"> Certificate in </w:t>
      </w:r>
      <w:r w:rsidR="00B67DCC" w:rsidRPr="00C24D77">
        <w:rPr>
          <w:rFonts w:asciiTheme="minorHAnsi" w:hAnsiTheme="minorHAnsi" w:cs="Tahoma"/>
          <w:color w:val="auto"/>
          <w:sz w:val="24"/>
        </w:rPr>
        <w:t>R</w:t>
      </w:r>
      <w:r w:rsidR="00F317A8">
        <w:rPr>
          <w:rFonts w:asciiTheme="minorHAnsi" w:hAnsiTheme="minorHAnsi" w:cs="Tahoma"/>
          <w:color w:val="auto"/>
          <w:sz w:val="24"/>
        </w:rPr>
        <w:t xml:space="preserve">eligious </w:t>
      </w:r>
      <w:r w:rsidR="00F317A8" w:rsidRPr="00C24D77">
        <w:rPr>
          <w:rFonts w:asciiTheme="minorHAnsi" w:hAnsiTheme="minorHAnsi" w:cs="Tahoma"/>
          <w:color w:val="auto"/>
          <w:sz w:val="24"/>
        </w:rPr>
        <w:t>S</w:t>
      </w:r>
      <w:r w:rsidR="00F317A8">
        <w:rPr>
          <w:rFonts w:asciiTheme="minorHAnsi" w:hAnsiTheme="minorHAnsi" w:cs="Tahoma"/>
          <w:color w:val="auto"/>
          <w:sz w:val="24"/>
        </w:rPr>
        <w:t xml:space="preserve">tudies </w:t>
      </w:r>
      <w:r w:rsidR="00F317A8" w:rsidRPr="00C24D77">
        <w:rPr>
          <w:rFonts w:asciiTheme="minorHAnsi" w:hAnsiTheme="minorHAnsi" w:cs="Tahoma"/>
          <w:color w:val="auto"/>
          <w:sz w:val="24"/>
        </w:rPr>
        <w:t>is</w:t>
      </w:r>
      <w:r w:rsidR="00B67DCC" w:rsidRPr="00C24D77">
        <w:rPr>
          <w:rFonts w:asciiTheme="minorHAnsi" w:hAnsiTheme="minorHAnsi" w:cs="Tahoma"/>
          <w:color w:val="auto"/>
          <w:sz w:val="24"/>
        </w:rPr>
        <w:t xml:space="preserve"> particularly valued </w:t>
      </w:r>
      <w:r w:rsidR="00F317A8">
        <w:rPr>
          <w:rFonts w:asciiTheme="minorHAnsi" w:hAnsiTheme="minorHAnsi" w:cs="Tahoma"/>
          <w:color w:val="auto"/>
          <w:sz w:val="24"/>
        </w:rPr>
        <w:t>by</w:t>
      </w:r>
      <w:r w:rsidR="00B67DCC" w:rsidRPr="00C24D77">
        <w:rPr>
          <w:rFonts w:asciiTheme="minorHAnsi" w:hAnsiTheme="minorHAnsi" w:cs="Tahoma"/>
          <w:color w:val="auto"/>
          <w:sz w:val="24"/>
        </w:rPr>
        <w:t xml:space="preserve"> teachers</w:t>
      </w:r>
      <w:r w:rsidR="00F317A8">
        <w:rPr>
          <w:rFonts w:asciiTheme="minorHAnsi" w:hAnsiTheme="minorHAnsi" w:cs="Tahoma"/>
          <w:color w:val="auto"/>
          <w:sz w:val="24"/>
        </w:rPr>
        <w:t>.</w:t>
      </w:r>
      <w:r w:rsidR="00B67DCC" w:rsidRPr="00C24D77">
        <w:rPr>
          <w:rFonts w:asciiTheme="minorHAnsi" w:hAnsiTheme="minorHAnsi" w:cs="Tahoma"/>
          <w:color w:val="auto"/>
          <w:sz w:val="24"/>
        </w:rPr>
        <w:t xml:space="preserve"> </w:t>
      </w:r>
    </w:p>
    <w:p w14:paraId="062A637A" w14:textId="0DE5CF6A" w:rsidR="00C24D77" w:rsidRPr="00C24D77" w:rsidRDefault="00BB59C4" w:rsidP="007C6ED2">
      <w:pPr>
        <w:pStyle w:val="Tabletextbullet"/>
        <w:numPr>
          <w:ilvl w:val="0"/>
          <w:numId w:val="5"/>
        </w:numPr>
        <w:spacing w:before="0" w:after="0"/>
        <w:ind w:left="-425" w:hanging="283"/>
        <w:rPr>
          <w:rFonts w:asciiTheme="minorHAnsi" w:hAnsiTheme="minorHAnsi" w:cs="Tahoma"/>
          <w:color w:val="auto"/>
          <w:sz w:val="24"/>
        </w:rPr>
      </w:pPr>
      <w:r w:rsidRPr="00C24D77">
        <w:rPr>
          <w:rFonts w:asciiTheme="minorHAnsi" w:hAnsiTheme="minorHAnsi" w:cs="Tahoma"/>
          <w:color w:val="auto"/>
          <w:sz w:val="24"/>
        </w:rPr>
        <w:t xml:space="preserve">There is a strong sense of community at all levels, evident in the high quality of relationships and the centrality of prayer to the whole community.  </w:t>
      </w:r>
      <w:r w:rsidR="00B17B10" w:rsidRPr="00C24D77">
        <w:rPr>
          <w:rFonts w:asciiTheme="minorHAnsi" w:hAnsiTheme="minorHAnsi" w:cs="Tahoma"/>
          <w:color w:val="auto"/>
          <w:sz w:val="24"/>
        </w:rPr>
        <w:t xml:space="preserve">The pastoral needs of all staff are understood and catered for.  Staff </w:t>
      </w:r>
      <w:r w:rsidR="00B67DCC" w:rsidRPr="00C24D77">
        <w:rPr>
          <w:rFonts w:asciiTheme="minorHAnsi" w:hAnsiTheme="minorHAnsi" w:cs="Tahoma"/>
          <w:color w:val="auto"/>
          <w:sz w:val="24"/>
        </w:rPr>
        <w:t xml:space="preserve">and pupil </w:t>
      </w:r>
      <w:r w:rsidR="00B17B10" w:rsidRPr="00C24D77">
        <w:rPr>
          <w:rFonts w:asciiTheme="minorHAnsi" w:hAnsiTheme="minorHAnsi" w:cs="Tahoma"/>
          <w:color w:val="auto"/>
          <w:sz w:val="24"/>
        </w:rPr>
        <w:t xml:space="preserve">well-being </w:t>
      </w:r>
      <w:r w:rsidR="00F317A8" w:rsidRPr="00C24D77">
        <w:rPr>
          <w:rFonts w:asciiTheme="minorHAnsi" w:hAnsiTheme="minorHAnsi" w:cs="Tahoma"/>
          <w:color w:val="auto"/>
          <w:sz w:val="24"/>
        </w:rPr>
        <w:t>are</w:t>
      </w:r>
      <w:r w:rsidR="00B17B10" w:rsidRPr="00C24D77">
        <w:rPr>
          <w:rFonts w:asciiTheme="minorHAnsi" w:hAnsiTheme="minorHAnsi" w:cs="Tahoma"/>
          <w:color w:val="auto"/>
          <w:sz w:val="24"/>
        </w:rPr>
        <w:t xml:space="preserve"> key in ensuring that people a</w:t>
      </w:r>
      <w:r w:rsidR="00B67DCC" w:rsidRPr="00C24D77">
        <w:rPr>
          <w:rFonts w:asciiTheme="minorHAnsi" w:hAnsiTheme="minorHAnsi" w:cs="Tahoma"/>
          <w:color w:val="auto"/>
          <w:sz w:val="24"/>
        </w:rPr>
        <w:t>re happy and enjoy going to school</w:t>
      </w:r>
      <w:r w:rsidR="00B17B10" w:rsidRPr="00C24D77">
        <w:rPr>
          <w:rFonts w:asciiTheme="minorHAnsi" w:hAnsiTheme="minorHAnsi" w:cs="Tahoma"/>
          <w:color w:val="auto"/>
          <w:sz w:val="24"/>
        </w:rPr>
        <w:t xml:space="preserve">.  </w:t>
      </w:r>
      <w:r w:rsidR="0064658D" w:rsidRPr="00C24D77">
        <w:rPr>
          <w:rFonts w:asciiTheme="minorHAnsi" w:hAnsiTheme="minorHAnsi" w:cs="Tahoma"/>
          <w:color w:val="auto"/>
          <w:sz w:val="24"/>
        </w:rPr>
        <w:t xml:space="preserve">There is a School Counsellor who works in school every Thursday with both pupils and staff.  </w:t>
      </w:r>
      <w:r w:rsidRPr="00C24D77">
        <w:rPr>
          <w:rFonts w:asciiTheme="minorHAnsi" w:hAnsiTheme="minorHAnsi" w:cs="Tahoma"/>
          <w:color w:val="auto"/>
          <w:sz w:val="24"/>
        </w:rPr>
        <w:t>The school is a supportive and joyful community.</w:t>
      </w:r>
    </w:p>
    <w:p w14:paraId="291C31AA" w14:textId="5E3BA0B4" w:rsidR="00BB59C4" w:rsidRPr="00C24D77" w:rsidRDefault="00BB59C4" w:rsidP="007C6ED2">
      <w:pPr>
        <w:pStyle w:val="Tabletextbullet"/>
        <w:numPr>
          <w:ilvl w:val="0"/>
          <w:numId w:val="6"/>
        </w:numPr>
        <w:tabs>
          <w:tab w:val="clear" w:pos="567"/>
          <w:tab w:val="left" w:pos="-426"/>
        </w:tabs>
        <w:spacing w:before="0" w:after="0"/>
        <w:ind w:left="-425" w:hanging="283"/>
        <w:rPr>
          <w:rFonts w:asciiTheme="minorHAnsi" w:hAnsiTheme="minorHAnsi" w:cs="Tahoma"/>
          <w:color w:val="auto"/>
          <w:sz w:val="24"/>
        </w:rPr>
      </w:pPr>
      <w:r w:rsidRPr="00C24D77">
        <w:rPr>
          <w:rFonts w:asciiTheme="minorHAnsi" w:hAnsiTheme="minorHAnsi" w:cs="Tahoma"/>
          <w:color w:val="auto"/>
          <w:sz w:val="24"/>
        </w:rPr>
        <w:t>The school environment reflects its mission and identity through concrete and effective signs of the school’s Catholic character.</w:t>
      </w:r>
      <w:r w:rsidR="007455CB" w:rsidRPr="00C24D77">
        <w:rPr>
          <w:rFonts w:asciiTheme="minorHAnsi" w:hAnsiTheme="minorHAnsi" w:cs="Tahoma"/>
          <w:color w:val="auto"/>
          <w:sz w:val="24"/>
        </w:rPr>
        <w:t xml:space="preserve">  The school is a calm and caring environment which reflects the Mission Statement.  High quality display boards an</w:t>
      </w:r>
      <w:r w:rsidR="00860C95" w:rsidRPr="00C24D77">
        <w:rPr>
          <w:rFonts w:asciiTheme="minorHAnsi" w:hAnsiTheme="minorHAnsi" w:cs="Tahoma"/>
          <w:color w:val="auto"/>
          <w:sz w:val="24"/>
        </w:rPr>
        <w:t>d prayer boards are</w:t>
      </w:r>
      <w:r w:rsidR="007455CB" w:rsidRPr="00C24D77">
        <w:rPr>
          <w:rFonts w:asciiTheme="minorHAnsi" w:hAnsiTheme="minorHAnsi" w:cs="Tahoma"/>
          <w:color w:val="auto"/>
          <w:sz w:val="24"/>
        </w:rPr>
        <w:t xml:space="preserve"> visible for all and all religious artefacts are very tasteful.</w:t>
      </w:r>
      <w:r w:rsidR="00321E3F" w:rsidRPr="00C24D77">
        <w:rPr>
          <w:rFonts w:asciiTheme="minorHAnsi" w:hAnsiTheme="minorHAnsi" w:cs="Tahoma"/>
          <w:color w:val="auto"/>
          <w:sz w:val="24"/>
        </w:rPr>
        <w:t xml:space="preserve">  The grotto and it’s use is particularly impressive.</w:t>
      </w:r>
    </w:p>
    <w:p w14:paraId="39AA1D87" w14:textId="77777777" w:rsidR="00BB59C4" w:rsidRPr="00C24D77" w:rsidRDefault="00BB59C4" w:rsidP="007C6ED2">
      <w:pPr>
        <w:pStyle w:val="Tabletextbullet"/>
        <w:numPr>
          <w:ilvl w:val="0"/>
          <w:numId w:val="6"/>
        </w:numPr>
        <w:tabs>
          <w:tab w:val="clear" w:pos="567"/>
          <w:tab w:val="left" w:pos="-426"/>
        </w:tabs>
        <w:spacing w:before="0" w:after="0"/>
        <w:ind w:left="-425" w:hanging="283"/>
        <w:rPr>
          <w:rFonts w:asciiTheme="minorHAnsi" w:hAnsiTheme="minorHAnsi" w:cs="Tahoma"/>
          <w:color w:val="auto"/>
          <w:sz w:val="24"/>
        </w:rPr>
      </w:pPr>
      <w:r w:rsidRPr="00C24D77">
        <w:rPr>
          <w:rFonts w:asciiTheme="minorHAnsi" w:hAnsiTheme="minorHAnsi" w:cs="Tahoma"/>
          <w:color w:val="auto"/>
          <w:sz w:val="24"/>
        </w:rPr>
        <w:t>All staff promote high standards of behaviour and are exemplary role models of mutual respect and forgiveness for pupils.</w:t>
      </w:r>
    </w:p>
    <w:p w14:paraId="4E3B848E" w14:textId="79963FD5" w:rsidR="00BB59C4" w:rsidRPr="00C24D77" w:rsidRDefault="00BB59C4" w:rsidP="007C6ED2">
      <w:pPr>
        <w:pStyle w:val="Tabletextbullet"/>
        <w:numPr>
          <w:ilvl w:val="0"/>
          <w:numId w:val="6"/>
        </w:numPr>
        <w:tabs>
          <w:tab w:val="clear" w:pos="567"/>
          <w:tab w:val="left" w:pos="-426"/>
        </w:tabs>
        <w:spacing w:before="0" w:after="0"/>
        <w:ind w:left="-425" w:hanging="283"/>
        <w:rPr>
          <w:rFonts w:asciiTheme="minorHAnsi" w:hAnsiTheme="minorHAnsi" w:cs="Tahoma"/>
          <w:color w:val="auto"/>
          <w:sz w:val="24"/>
        </w:rPr>
      </w:pPr>
      <w:r w:rsidRPr="00C24D77">
        <w:rPr>
          <w:rFonts w:asciiTheme="minorHAnsi" w:hAnsiTheme="minorHAnsi" w:cs="Tahoma"/>
          <w:color w:val="auto"/>
          <w:sz w:val="24"/>
        </w:rPr>
        <w:t>The entire curriculum reflects a commitment to Catholic Social Teaching, to care for our common home and to the dignity of every human person.</w:t>
      </w:r>
      <w:r w:rsidR="0064658D" w:rsidRPr="00C24D77">
        <w:rPr>
          <w:rFonts w:asciiTheme="minorHAnsi" w:hAnsiTheme="minorHAnsi" w:cs="Tahoma"/>
          <w:color w:val="auto"/>
          <w:sz w:val="24"/>
        </w:rPr>
        <w:t xml:space="preserve">  The eco team</w:t>
      </w:r>
      <w:r w:rsidR="00B17B10" w:rsidRPr="00C24D77">
        <w:rPr>
          <w:rFonts w:asciiTheme="minorHAnsi" w:hAnsiTheme="minorHAnsi" w:cs="Tahoma"/>
          <w:color w:val="auto"/>
          <w:sz w:val="24"/>
        </w:rPr>
        <w:t xml:space="preserve"> is very supportive here.</w:t>
      </w:r>
    </w:p>
    <w:p w14:paraId="5C59247C" w14:textId="77777777" w:rsidR="00BB59C4" w:rsidRPr="00C24D77" w:rsidRDefault="00BB59C4" w:rsidP="007C6ED2">
      <w:pPr>
        <w:pStyle w:val="Tabletextbullet"/>
        <w:numPr>
          <w:ilvl w:val="0"/>
          <w:numId w:val="6"/>
        </w:numPr>
        <w:tabs>
          <w:tab w:val="clear" w:pos="567"/>
          <w:tab w:val="left" w:pos="-426"/>
        </w:tabs>
        <w:spacing w:before="0" w:after="0"/>
        <w:ind w:left="-425" w:hanging="283"/>
        <w:rPr>
          <w:rFonts w:asciiTheme="minorHAnsi" w:hAnsiTheme="minorHAnsi" w:cs="Tahoma"/>
          <w:color w:val="auto"/>
          <w:sz w:val="24"/>
        </w:rPr>
      </w:pPr>
      <w:r w:rsidRPr="00C24D77">
        <w:rPr>
          <w:rFonts w:asciiTheme="minorHAnsi" w:hAnsiTheme="minorHAnsi" w:cs="Tahoma"/>
          <w:color w:val="auto"/>
          <w:sz w:val="24"/>
        </w:rPr>
        <w:t>The school provides extensive opportunities for the spiritual and moral development of all pupils and staff.</w:t>
      </w:r>
    </w:p>
    <w:p w14:paraId="62D98E46" w14:textId="1B5EDF3A" w:rsidR="00BB59C4" w:rsidRPr="00C24D77" w:rsidRDefault="00B17B10" w:rsidP="007C6ED2">
      <w:pPr>
        <w:pStyle w:val="Tabletextbullet"/>
        <w:numPr>
          <w:ilvl w:val="0"/>
          <w:numId w:val="6"/>
        </w:numPr>
        <w:tabs>
          <w:tab w:val="clear" w:pos="567"/>
          <w:tab w:val="left" w:pos="-426"/>
        </w:tabs>
        <w:spacing w:before="0" w:after="0"/>
        <w:ind w:left="-425" w:hanging="283"/>
        <w:rPr>
          <w:rFonts w:asciiTheme="minorHAnsi" w:hAnsiTheme="minorHAnsi" w:cs="Tahoma"/>
          <w:color w:val="auto"/>
          <w:sz w:val="24"/>
        </w:rPr>
      </w:pPr>
      <w:r w:rsidRPr="00C24D77">
        <w:rPr>
          <w:rFonts w:asciiTheme="minorHAnsi" w:hAnsiTheme="minorHAnsi" w:cs="Tahoma"/>
          <w:color w:val="auto"/>
          <w:sz w:val="24"/>
        </w:rPr>
        <w:t>The input of the parish priest</w:t>
      </w:r>
      <w:r w:rsidR="00F2135B" w:rsidRPr="00C24D77">
        <w:rPr>
          <w:rFonts w:asciiTheme="minorHAnsi" w:hAnsiTheme="minorHAnsi" w:cs="Tahoma"/>
          <w:color w:val="auto"/>
          <w:sz w:val="24"/>
        </w:rPr>
        <w:t xml:space="preserve"> is greatly appreciated</w:t>
      </w:r>
      <w:r w:rsidR="00BB59C4" w:rsidRPr="00C24D77">
        <w:rPr>
          <w:rFonts w:asciiTheme="minorHAnsi" w:hAnsiTheme="minorHAnsi" w:cs="Tahoma"/>
          <w:color w:val="auto"/>
          <w:sz w:val="24"/>
        </w:rPr>
        <w:t xml:space="preserve"> in supporting and promoting the Catholic Life of the school.</w:t>
      </w:r>
    </w:p>
    <w:p w14:paraId="4F33FC7B" w14:textId="7AFB7715" w:rsidR="00BB59C4" w:rsidRPr="00C24D77" w:rsidRDefault="00BB59C4" w:rsidP="007C6ED2">
      <w:pPr>
        <w:pStyle w:val="Tabletextbullet"/>
        <w:numPr>
          <w:ilvl w:val="0"/>
          <w:numId w:val="6"/>
        </w:numPr>
        <w:tabs>
          <w:tab w:val="clear" w:pos="567"/>
          <w:tab w:val="left" w:pos="-426"/>
        </w:tabs>
        <w:spacing w:before="0" w:after="0"/>
        <w:ind w:left="-425" w:hanging="283"/>
        <w:rPr>
          <w:rFonts w:asciiTheme="minorHAnsi" w:hAnsiTheme="minorHAnsi" w:cs="Tahoma"/>
          <w:color w:val="auto"/>
          <w:sz w:val="24"/>
        </w:rPr>
      </w:pPr>
      <w:r w:rsidRPr="00C24D77">
        <w:rPr>
          <w:rFonts w:asciiTheme="minorHAnsi" w:hAnsiTheme="minorHAnsi" w:cs="Tahoma"/>
          <w:color w:val="auto"/>
          <w:sz w:val="24"/>
        </w:rPr>
        <w:t>Clear policies and structures are in place, which provide the highest l</w:t>
      </w:r>
      <w:r w:rsidR="00F2135B" w:rsidRPr="00C24D77">
        <w:rPr>
          <w:rFonts w:asciiTheme="minorHAnsi" w:hAnsiTheme="minorHAnsi" w:cs="Tahoma"/>
          <w:color w:val="auto"/>
          <w:sz w:val="24"/>
        </w:rPr>
        <w:t xml:space="preserve">evels of pastoral care </w:t>
      </w:r>
      <w:r w:rsidR="00F317A8" w:rsidRPr="00C24D77">
        <w:rPr>
          <w:rFonts w:asciiTheme="minorHAnsi" w:hAnsiTheme="minorHAnsi" w:cs="Tahoma"/>
          <w:color w:val="auto"/>
          <w:sz w:val="24"/>
        </w:rPr>
        <w:t>to all</w:t>
      </w:r>
      <w:r w:rsidRPr="00C24D77">
        <w:rPr>
          <w:rFonts w:asciiTheme="minorHAnsi" w:hAnsiTheme="minorHAnsi" w:cs="Tahoma"/>
          <w:color w:val="auto"/>
          <w:sz w:val="24"/>
        </w:rPr>
        <w:t xml:space="preserve"> pupils, and there is an explicit and concrete commitment to the most vulnerable and needy in both policy and practice. </w:t>
      </w:r>
    </w:p>
    <w:p w14:paraId="72299836" w14:textId="1FB505BB" w:rsidR="002F3D9B" w:rsidRPr="00C24D77" w:rsidRDefault="00BB59C4" w:rsidP="007C6ED2">
      <w:pPr>
        <w:pStyle w:val="Tabletextbullet"/>
        <w:numPr>
          <w:ilvl w:val="0"/>
          <w:numId w:val="6"/>
        </w:numPr>
        <w:tabs>
          <w:tab w:val="clear" w:pos="567"/>
          <w:tab w:val="left" w:pos="-426"/>
        </w:tabs>
        <w:spacing w:before="0" w:after="0"/>
        <w:ind w:left="-425" w:hanging="283"/>
        <w:rPr>
          <w:rFonts w:asciiTheme="minorHAnsi" w:hAnsiTheme="minorHAnsi" w:cs="Tahoma"/>
          <w:color w:val="auto"/>
          <w:sz w:val="24"/>
        </w:rPr>
      </w:pPr>
      <w:r w:rsidRPr="00C24D77">
        <w:rPr>
          <w:rFonts w:asciiTheme="minorHAnsi" w:hAnsiTheme="minorHAnsi" w:cs="Tahoma"/>
          <w:color w:val="auto"/>
          <w:sz w:val="24"/>
        </w:rPr>
        <w:t xml:space="preserve">The school is equally attentive to the pastoral needs of members of staff and ensures that every member’s needs are understood and catered for. </w:t>
      </w:r>
    </w:p>
    <w:p w14:paraId="0CDECDC8" w14:textId="3EAED5CE" w:rsidR="005C1BD6" w:rsidRPr="000031F4" w:rsidRDefault="005C1BD6" w:rsidP="000031F4">
      <w:pPr>
        <w:pStyle w:val="ListParagraph"/>
        <w:ind w:left="360"/>
        <w:rPr>
          <w:rFonts w:cs="Tahoma"/>
          <w:sz w:val="21"/>
          <w:szCs w:val="21"/>
        </w:rPr>
      </w:pPr>
    </w:p>
    <w:p w14:paraId="5A892488" w14:textId="623DC6B8" w:rsidR="00F17036" w:rsidRDefault="00297FC9" w:rsidP="002F3D9B">
      <w:pPr>
        <w:pStyle w:val="BodyText"/>
        <w:ind w:left="-709" w:right="42"/>
        <w:rPr>
          <w:rFonts w:asciiTheme="minorHAnsi" w:hAnsiTheme="minorHAnsi" w:cstheme="minorHAnsi"/>
          <w:b/>
          <w:sz w:val="28"/>
          <w:szCs w:val="28"/>
        </w:rPr>
      </w:pPr>
      <w:r w:rsidRPr="005866FA">
        <w:rPr>
          <w:rFonts w:asciiTheme="minorHAnsi" w:hAnsiTheme="minorHAnsi" w:cstheme="minorHAnsi"/>
          <w:b/>
          <w:sz w:val="28"/>
          <w:szCs w:val="28"/>
        </w:rPr>
        <w:t>H</w:t>
      </w:r>
      <w:r w:rsidR="005C1BD6" w:rsidRPr="005866FA">
        <w:rPr>
          <w:rFonts w:asciiTheme="minorHAnsi" w:hAnsiTheme="minorHAnsi" w:cstheme="minorHAnsi"/>
          <w:b/>
          <w:sz w:val="28"/>
          <w:szCs w:val="28"/>
        </w:rPr>
        <w:t>ow well leaders and governors promote, monit</w:t>
      </w:r>
      <w:r w:rsidR="009A7F20" w:rsidRPr="005866FA">
        <w:rPr>
          <w:rFonts w:asciiTheme="minorHAnsi" w:hAnsiTheme="minorHAnsi" w:cstheme="minorHAnsi"/>
          <w:b/>
          <w:sz w:val="28"/>
          <w:szCs w:val="28"/>
        </w:rPr>
        <w:t>or and evaluate the provision for</w:t>
      </w:r>
      <w:r w:rsidR="005C1BD6" w:rsidRPr="005866FA">
        <w:rPr>
          <w:rFonts w:asciiTheme="minorHAnsi" w:hAnsiTheme="minorHAnsi" w:cstheme="minorHAnsi"/>
          <w:b/>
          <w:sz w:val="28"/>
          <w:szCs w:val="28"/>
        </w:rPr>
        <w:t xml:space="preserve"> the Catholic Life of the school</w:t>
      </w:r>
    </w:p>
    <w:p w14:paraId="76FD676B" w14:textId="77777777" w:rsidR="0076735B" w:rsidRPr="00A333AD" w:rsidRDefault="0076735B" w:rsidP="002F3D9B">
      <w:pPr>
        <w:pStyle w:val="BodyText"/>
        <w:ind w:left="-709" w:right="42"/>
        <w:rPr>
          <w:rFonts w:asciiTheme="minorHAnsi" w:hAnsiTheme="minorHAnsi" w:cstheme="minorHAnsi"/>
          <w:b/>
        </w:rPr>
      </w:pPr>
    </w:p>
    <w:p w14:paraId="4A3A57D6" w14:textId="47F6179C" w:rsidR="00C24D77" w:rsidRPr="000F7198" w:rsidRDefault="000F7198" w:rsidP="007C6ED2">
      <w:pPr>
        <w:pStyle w:val="Tabletextbullet"/>
        <w:numPr>
          <w:ilvl w:val="0"/>
          <w:numId w:val="20"/>
        </w:numPr>
        <w:spacing w:before="0" w:after="0"/>
        <w:ind w:left="-426" w:hanging="283"/>
        <w:rPr>
          <w:rFonts w:asciiTheme="minorHAnsi" w:hAnsiTheme="minorHAnsi" w:cstheme="minorHAnsi"/>
          <w:color w:val="auto"/>
          <w:sz w:val="24"/>
        </w:rPr>
      </w:pPr>
      <w:r>
        <w:rPr>
          <w:rFonts w:asciiTheme="minorHAnsi" w:hAnsiTheme="minorHAnsi" w:cstheme="minorHAnsi"/>
          <w:color w:val="auto"/>
          <w:sz w:val="24"/>
        </w:rPr>
        <w:t>Leaders and governors are outstanding</w:t>
      </w:r>
      <w:r w:rsidRPr="005866FA">
        <w:rPr>
          <w:rFonts w:asciiTheme="minorHAnsi" w:hAnsiTheme="minorHAnsi" w:cstheme="minorHAnsi"/>
          <w:color w:val="auto"/>
          <w:sz w:val="24"/>
        </w:rPr>
        <w:t xml:space="preserve"> in promoting, monitoring and evaluating the provision for Religious Education.</w:t>
      </w:r>
    </w:p>
    <w:p w14:paraId="38563A27" w14:textId="77777777" w:rsidR="00C24D77" w:rsidRPr="00C24D77" w:rsidRDefault="00C24D77" w:rsidP="007C6ED2">
      <w:pPr>
        <w:pStyle w:val="Tabletextbullet"/>
        <w:numPr>
          <w:ilvl w:val="0"/>
          <w:numId w:val="8"/>
        </w:numPr>
        <w:tabs>
          <w:tab w:val="clear" w:pos="567"/>
        </w:tabs>
        <w:spacing w:before="0" w:after="0"/>
        <w:ind w:left="-425" w:hanging="284"/>
        <w:rPr>
          <w:rFonts w:asciiTheme="minorHAnsi" w:hAnsiTheme="minorHAnsi" w:cs="Tahoma"/>
          <w:color w:val="auto"/>
          <w:sz w:val="24"/>
        </w:rPr>
      </w:pPr>
      <w:r w:rsidRPr="00C24D77">
        <w:rPr>
          <w:rFonts w:asciiTheme="minorHAnsi" w:hAnsiTheme="minorHAnsi" w:cs="Tahoma"/>
          <w:color w:val="auto"/>
          <w:sz w:val="24"/>
        </w:rPr>
        <w:t>The school’s leadership is obviously deeply committed to the Church’s mission in education. Leaders are energised by the task and are a source of inspiration for the whole community.  The development of the Catholic Life of the school is obviously viewed by leaders and governors as a core leadership responsibility.</w:t>
      </w:r>
    </w:p>
    <w:p w14:paraId="5F01BAB7" w14:textId="77777777" w:rsidR="00C24D77" w:rsidRPr="00C24D77" w:rsidRDefault="00C24D77" w:rsidP="007C6ED2">
      <w:pPr>
        <w:pStyle w:val="Tabletextbullet"/>
        <w:numPr>
          <w:ilvl w:val="0"/>
          <w:numId w:val="8"/>
        </w:numPr>
        <w:tabs>
          <w:tab w:val="clear" w:pos="567"/>
        </w:tabs>
        <w:spacing w:before="0" w:after="0"/>
        <w:ind w:left="-425" w:hanging="284"/>
        <w:rPr>
          <w:rFonts w:asciiTheme="minorHAnsi" w:hAnsiTheme="minorHAnsi" w:cs="Tahoma"/>
          <w:color w:val="auto"/>
          <w:sz w:val="24"/>
        </w:rPr>
      </w:pPr>
      <w:r w:rsidRPr="00C24D77">
        <w:rPr>
          <w:rFonts w:asciiTheme="minorHAnsi" w:hAnsiTheme="minorHAnsi" w:cs="Tahoma"/>
          <w:color w:val="auto"/>
          <w:sz w:val="24"/>
        </w:rPr>
        <w:t xml:space="preserve">The provision for the Catholic Life of the school is given the highest possible priority by leaders. This is reflected in the school’s self-evaluation which is a coherent reflection of rigorous monitoring, searching analysis and self-challenge and is clearly and explicitly focused on the Catholic Life of the school. </w:t>
      </w:r>
    </w:p>
    <w:p w14:paraId="015AD359" w14:textId="5A670BA4" w:rsidR="00F317A8" w:rsidRPr="00F317A8" w:rsidRDefault="00C24D77" w:rsidP="007C6ED2">
      <w:pPr>
        <w:pStyle w:val="Tabletextbullet"/>
        <w:numPr>
          <w:ilvl w:val="0"/>
          <w:numId w:val="8"/>
        </w:numPr>
        <w:tabs>
          <w:tab w:val="clear" w:pos="567"/>
        </w:tabs>
        <w:spacing w:before="0" w:after="0"/>
        <w:ind w:left="-425" w:hanging="284"/>
        <w:rPr>
          <w:rFonts w:asciiTheme="minorHAnsi" w:hAnsiTheme="minorHAnsi" w:cs="Tahoma"/>
          <w:color w:val="auto"/>
          <w:sz w:val="24"/>
        </w:rPr>
      </w:pPr>
      <w:r w:rsidRPr="00C24D77">
        <w:rPr>
          <w:rFonts w:asciiTheme="minorHAnsi" w:hAnsiTheme="minorHAnsi" w:cs="Tahoma"/>
          <w:color w:val="auto"/>
          <w:sz w:val="24"/>
        </w:rPr>
        <w:lastRenderedPageBreak/>
        <w:t xml:space="preserve">This leads to well-targeted and planned improvements, often creatively conceived with key partners, to further enhance the Catholic Life of the school. </w:t>
      </w:r>
    </w:p>
    <w:p w14:paraId="194FA201" w14:textId="6B102546" w:rsidR="00C24D77" w:rsidRPr="00C24D77" w:rsidRDefault="00C24D77" w:rsidP="007C6ED2">
      <w:pPr>
        <w:pStyle w:val="Tabletextbullet"/>
        <w:numPr>
          <w:ilvl w:val="0"/>
          <w:numId w:val="8"/>
        </w:numPr>
        <w:tabs>
          <w:tab w:val="clear" w:pos="567"/>
        </w:tabs>
        <w:spacing w:before="0" w:after="0"/>
        <w:ind w:left="-425" w:hanging="284"/>
        <w:rPr>
          <w:rFonts w:asciiTheme="minorHAnsi" w:hAnsiTheme="minorHAnsi" w:cs="Tahoma"/>
          <w:color w:val="auto"/>
          <w:sz w:val="24"/>
        </w:rPr>
      </w:pPr>
      <w:r w:rsidRPr="00C24D77">
        <w:rPr>
          <w:rFonts w:asciiTheme="minorHAnsi" w:hAnsiTheme="minorHAnsi" w:cs="Tahoma"/>
          <w:color w:val="auto"/>
          <w:sz w:val="24"/>
        </w:rPr>
        <w:t>C</w:t>
      </w:r>
      <w:r w:rsidR="007E0A61">
        <w:rPr>
          <w:rFonts w:asciiTheme="minorHAnsi" w:hAnsiTheme="minorHAnsi" w:cs="Tahoma"/>
          <w:color w:val="auto"/>
          <w:sz w:val="24"/>
        </w:rPr>
        <w:t xml:space="preserve">ontinued Professional </w:t>
      </w:r>
      <w:r w:rsidRPr="00C24D77">
        <w:rPr>
          <w:rFonts w:asciiTheme="minorHAnsi" w:hAnsiTheme="minorHAnsi" w:cs="Tahoma"/>
          <w:color w:val="auto"/>
          <w:sz w:val="24"/>
        </w:rPr>
        <w:t>D</w:t>
      </w:r>
      <w:r w:rsidR="007E0A61">
        <w:rPr>
          <w:rFonts w:asciiTheme="minorHAnsi" w:hAnsiTheme="minorHAnsi" w:cs="Tahoma"/>
          <w:color w:val="auto"/>
          <w:sz w:val="24"/>
        </w:rPr>
        <w:t>evelopment</w:t>
      </w:r>
      <w:r w:rsidRPr="00C24D77">
        <w:rPr>
          <w:rFonts w:asciiTheme="minorHAnsi" w:hAnsiTheme="minorHAnsi" w:cs="Tahoma"/>
          <w:color w:val="auto"/>
          <w:sz w:val="24"/>
        </w:rPr>
        <w:t xml:space="preserve"> focusing on the Catholic Life of the school occurs frequently and is engaging, well planned and effective.  As a result, staff understanding of the school’s mission is outstanding. They share its purpose and are keenly and actively involved in shaping and supporting it.</w:t>
      </w:r>
    </w:p>
    <w:p w14:paraId="1F06C680" w14:textId="35C1AB0F" w:rsidR="00C24D77" w:rsidRPr="00C24D77" w:rsidRDefault="00C24D77" w:rsidP="007C6ED2">
      <w:pPr>
        <w:pStyle w:val="Tabletextbullet"/>
        <w:numPr>
          <w:ilvl w:val="0"/>
          <w:numId w:val="8"/>
        </w:numPr>
        <w:tabs>
          <w:tab w:val="clear" w:pos="567"/>
        </w:tabs>
        <w:spacing w:before="0" w:after="0"/>
        <w:ind w:left="-425" w:hanging="284"/>
        <w:rPr>
          <w:rFonts w:asciiTheme="minorHAnsi" w:hAnsiTheme="minorHAnsi" w:cs="Tahoma"/>
          <w:color w:val="auto"/>
          <w:sz w:val="24"/>
        </w:rPr>
      </w:pPr>
      <w:r w:rsidRPr="00C24D77">
        <w:rPr>
          <w:rFonts w:asciiTheme="minorHAnsi" w:hAnsiTheme="minorHAnsi" w:cs="Tahoma"/>
          <w:color w:val="auto"/>
          <w:sz w:val="24"/>
        </w:rPr>
        <w:t xml:space="preserve">The school has highly successful strategies for engaging with all parents/carers to the </w:t>
      </w:r>
      <w:r w:rsidR="00F317A8" w:rsidRPr="00C24D77">
        <w:rPr>
          <w:rFonts w:asciiTheme="minorHAnsi" w:hAnsiTheme="minorHAnsi" w:cs="Tahoma"/>
          <w:color w:val="auto"/>
          <w:sz w:val="24"/>
        </w:rPr>
        <w:t>obvious</w:t>
      </w:r>
      <w:r w:rsidRPr="00C24D77">
        <w:rPr>
          <w:rFonts w:asciiTheme="minorHAnsi" w:hAnsiTheme="minorHAnsi" w:cs="Tahoma"/>
          <w:color w:val="auto"/>
          <w:sz w:val="24"/>
        </w:rPr>
        <w:t xml:space="preserve"> benefit of pupils, including those who might traditionally find working with the school difficult.  Acts of Collective Worship to which parents/carers are invited are particularly well supported.  As a result, parents/carers have a thorough understanding of the school’s mission and are highly supportive of it. </w:t>
      </w:r>
    </w:p>
    <w:p w14:paraId="40969495" w14:textId="2CA549AE" w:rsidR="00C24D77" w:rsidRPr="00C24D77" w:rsidRDefault="00C24D77" w:rsidP="007C6ED2">
      <w:pPr>
        <w:pStyle w:val="Tabletextbullet"/>
        <w:numPr>
          <w:ilvl w:val="0"/>
          <w:numId w:val="8"/>
        </w:numPr>
        <w:tabs>
          <w:tab w:val="clear" w:pos="567"/>
        </w:tabs>
        <w:spacing w:before="0" w:after="0"/>
        <w:ind w:left="-425" w:hanging="284"/>
        <w:rPr>
          <w:rFonts w:asciiTheme="minorHAnsi" w:hAnsiTheme="minorHAnsi" w:cs="Tahoma"/>
          <w:color w:val="auto"/>
          <w:sz w:val="24"/>
        </w:rPr>
      </w:pPr>
      <w:r w:rsidRPr="00C24D77">
        <w:rPr>
          <w:rFonts w:asciiTheme="minorHAnsi" w:hAnsiTheme="minorHAnsi" w:cs="Tahoma"/>
          <w:color w:val="auto"/>
          <w:sz w:val="24"/>
        </w:rPr>
        <w:t>As leaders, the governing body is highly ambitious for the Catholic Life of the school and leads by example in the way it consistently emphasises Catholic Life as a school improvement priority.  Governors make a highly significant contribution to the Catholic Life of the school. They are passionate about the school’s mission, are actively involved in its evaluation and are ready to challenge as well as support where necessary.</w:t>
      </w:r>
    </w:p>
    <w:p w14:paraId="55782EE2" w14:textId="26D69F06" w:rsidR="00BB59C4" w:rsidRPr="00C24D77" w:rsidRDefault="00BB59C4" w:rsidP="007C6ED2">
      <w:pPr>
        <w:pStyle w:val="BodyText"/>
        <w:numPr>
          <w:ilvl w:val="0"/>
          <w:numId w:val="7"/>
        </w:numPr>
        <w:ind w:left="-425" w:right="42" w:hanging="284"/>
        <w:rPr>
          <w:rFonts w:asciiTheme="minorHAnsi" w:hAnsiTheme="minorHAnsi" w:cstheme="minorHAnsi"/>
          <w:b/>
        </w:rPr>
      </w:pPr>
      <w:r w:rsidRPr="00C24D77">
        <w:rPr>
          <w:rFonts w:asciiTheme="minorHAnsi" w:hAnsiTheme="minorHAnsi"/>
        </w:rPr>
        <w:t>The school is enthusiastic in its response to Archdiocesan policies and initiatives and actively promotes the Archbishop’s vision for the Archdiocese throughout the school.</w:t>
      </w:r>
    </w:p>
    <w:p w14:paraId="2413B6E6" w14:textId="28A24501" w:rsidR="005C1BD6" w:rsidRDefault="005C1BD6" w:rsidP="00F317A8">
      <w:pPr>
        <w:ind w:right="42"/>
        <w:jc w:val="both"/>
        <w:rPr>
          <w:rFonts w:asciiTheme="minorHAnsi" w:hAnsiTheme="minorHAnsi" w:cstheme="minorHAnsi"/>
          <w:b/>
          <w:bCs/>
        </w:rPr>
      </w:pPr>
    </w:p>
    <w:p w14:paraId="743DFDCB" w14:textId="093E4B10" w:rsidR="00E230D9" w:rsidRDefault="00E230D9" w:rsidP="00F317A8">
      <w:pPr>
        <w:ind w:right="42"/>
        <w:jc w:val="both"/>
        <w:rPr>
          <w:rFonts w:asciiTheme="minorHAnsi" w:hAnsiTheme="minorHAnsi" w:cstheme="minorHAnsi"/>
          <w:b/>
          <w:bCs/>
        </w:rPr>
      </w:pPr>
    </w:p>
    <w:p w14:paraId="38A2B195" w14:textId="77777777" w:rsidR="00E230D9" w:rsidRPr="005866FA" w:rsidRDefault="00E230D9" w:rsidP="00F317A8">
      <w:pPr>
        <w:ind w:right="42"/>
        <w:jc w:val="both"/>
        <w:rPr>
          <w:rFonts w:asciiTheme="minorHAnsi" w:hAnsiTheme="minorHAnsi" w:cstheme="minorHAnsi"/>
          <w:b/>
          <w:bCs/>
        </w:rPr>
      </w:pPr>
    </w:p>
    <w:p w14:paraId="71C294A6" w14:textId="607DECF8" w:rsidR="00023916" w:rsidRPr="00E230D9" w:rsidRDefault="007C105C" w:rsidP="00E230D9">
      <w:pPr>
        <w:pStyle w:val="BodyText"/>
        <w:ind w:left="-709" w:right="42"/>
        <w:rPr>
          <w:rFonts w:asciiTheme="minorHAnsi" w:hAnsiTheme="minorHAnsi" w:cstheme="minorHAnsi"/>
          <w:b/>
          <w:sz w:val="36"/>
          <w:szCs w:val="36"/>
        </w:rPr>
      </w:pPr>
      <w:r w:rsidRPr="005866FA">
        <w:rPr>
          <w:rFonts w:asciiTheme="minorHAnsi" w:hAnsiTheme="minorHAnsi" w:cstheme="minorHAnsi"/>
          <w:b/>
          <w:sz w:val="36"/>
          <w:szCs w:val="36"/>
        </w:rPr>
        <w:t>RELIGIOUS EDUCATION</w:t>
      </w:r>
    </w:p>
    <w:p w14:paraId="7CCAF9EF" w14:textId="77777777" w:rsidR="00023916" w:rsidRPr="005866FA" w:rsidRDefault="00023916" w:rsidP="009B53FC">
      <w:pPr>
        <w:ind w:right="42"/>
        <w:jc w:val="both"/>
        <w:rPr>
          <w:rFonts w:asciiTheme="minorHAnsi" w:hAnsiTheme="minorHAnsi" w:cstheme="minorHAnsi"/>
          <w:b/>
          <w:bCs/>
        </w:rPr>
      </w:pPr>
    </w:p>
    <w:p w14:paraId="2CE6EDE4" w14:textId="77777777" w:rsidR="005C1BD6" w:rsidRDefault="00E118F8" w:rsidP="001A7EFB">
      <w:pPr>
        <w:ind w:left="-709" w:right="42"/>
        <w:jc w:val="both"/>
        <w:rPr>
          <w:rFonts w:asciiTheme="minorHAnsi" w:hAnsiTheme="minorHAnsi" w:cstheme="minorHAnsi"/>
          <w:b/>
          <w:bCs/>
          <w:sz w:val="28"/>
          <w:szCs w:val="28"/>
        </w:rPr>
      </w:pPr>
      <w:r w:rsidRPr="005866FA">
        <w:rPr>
          <w:rFonts w:asciiTheme="minorHAnsi" w:hAnsiTheme="minorHAnsi" w:cstheme="minorHAnsi"/>
          <w:b/>
          <w:bCs/>
          <w:sz w:val="28"/>
          <w:szCs w:val="28"/>
        </w:rPr>
        <w:t>How well pupils achieve and enjoy their learning in Religious Education</w:t>
      </w:r>
    </w:p>
    <w:p w14:paraId="2237BC1D" w14:textId="77777777" w:rsidR="00023916" w:rsidRPr="005866FA" w:rsidRDefault="00023916" w:rsidP="007C6ED2">
      <w:pPr>
        <w:pStyle w:val="Tabletextbullet"/>
        <w:numPr>
          <w:ilvl w:val="0"/>
          <w:numId w:val="9"/>
        </w:numPr>
        <w:tabs>
          <w:tab w:val="clear" w:pos="567"/>
        </w:tabs>
        <w:ind w:left="-426" w:hanging="283"/>
        <w:rPr>
          <w:rFonts w:asciiTheme="minorHAnsi" w:hAnsiTheme="minorHAnsi" w:cstheme="minorHAnsi"/>
          <w:color w:val="auto"/>
          <w:sz w:val="24"/>
        </w:rPr>
      </w:pPr>
      <w:r w:rsidRPr="005866FA">
        <w:rPr>
          <w:rFonts w:asciiTheme="minorHAnsi" w:hAnsiTheme="minorHAnsi" w:cstheme="minorHAnsi"/>
          <w:color w:val="auto"/>
          <w:sz w:val="24"/>
        </w:rPr>
        <w:t>The extent to which pupils achieve and enjoy their learning in Re</w:t>
      </w:r>
      <w:r>
        <w:rPr>
          <w:rFonts w:asciiTheme="minorHAnsi" w:hAnsiTheme="minorHAnsi" w:cstheme="minorHAnsi"/>
          <w:color w:val="auto"/>
          <w:sz w:val="24"/>
        </w:rPr>
        <w:t>ligious Education is outstanding.</w:t>
      </w:r>
    </w:p>
    <w:p w14:paraId="7AB5AAE1" w14:textId="77777777" w:rsidR="008F6851" w:rsidRPr="0050611A" w:rsidRDefault="008F6851" w:rsidP="007C6ED2">
      <w:pPr>
        <w:pStyle w:val="Tabletextbullet"/>
        <w:numPr>
          <w:ilvl w:val="0"/>
          <w:numId w:val="9"/>
        </w:numPr>
        <w:tabs>
          <w:tab w:val="clear" w:pos="567"/>
          <w:tab w:val="left" w:pos="-426"/>
        </w:tabs>
        <w:ind w:left="-426" w:hanging="283"/>
        <w:rPr>
          <w:rFonts w:asciiTheme="minorHAnsi" w:hAnsiTheme="minorHAnsi" w:cs="Tahoma"/>
          <w:color w:val="auto"/>
          <w:sz w:val="24"/>
        </w:rPr>
      </w:pPr>
      <w:r w:rsidRPr="0050611A">
        <w:rPr>
          <w:rFonts w:asciiTheme="minorHAnsi" w:hAnsiTheme="minorHAnsi" w:cs="Tahoma"/>
          <w:color w:val="auto"/>
          <w:sz w:val="24"/>
        </w:rPr>
        <w:t>All pupils, from their varied starting points, make good progress in each key stage, with many achieving outstanding progress.</w:t>
      </w:r>
    </w:p>
    <w:p w14:paraId="26696D34" w14:textId="77777777" w:rsidR="008F6851" w:rsidRPr="0050611A" w:rsidRDefault="008F6851" w:rsidP="007C6ED2">
      <w:pPr>
        <w:pStyle w:val="Tabletextbullet"/>
        <w:numPr>
          <w:ilvl w:val="0"/>
          <w:numId w:val="9"/>
        </w:numPr>
        <w:tabs>
          <w:tab w:val="clear" w:pos="567"/>
          <w:tab w:val="left" w:pos="-426"/>
        </w:tabs>
        <w:ind w:left="-426" w:hanging="283"/>
        <w:rPr>
          <w:rFonts w:asciiTheme="minorHAnsi" w:hAnsiTheme="minorHAnsi" w:cs="Tahoma"/>
          <w:color w:val="auto"/>
          <w:sz w:val="24"/>
        </w:rPr>
      </w:pPr>
      <w:r w:rsidRPr="0050611A">
        <w:rPr>
          <w:rFonts w:asciiTheme="minorHAnsi" w:hAnsiTheme="minorHAnsi" w:cs="Tahoma"/>
          <w:color w:val="auto"/>
          <w:sz w:val="24"/>
        </w:rPr>
        <w:t>All groups of pupils, including those with special educational needs, are also making progress comparable to the progress of other pupils.</w:t>
      </w:r>
    </w:p>
    <w:p w14:paraId="358F3A49" w14:textId="77777777" w:rsidR="008F6851" w:rsidRPr="0050611A" w:rsidRDefault="008F6851" w:rsidP="007C6ED2">
      <w:pPr>
        <w:pStyle w:val="Tabletextbullet"/>
        <w:numPr>
          <w:ilvl w:val="0"/>
          <w:numId w:val="9"/>
        </w:numPr>
        <w:tabs>
          <w:tab w:val="clear" w:pos="567"/>
          <w:tab w:val="left" w:pos="-426"/>
        </w:tabs>
        <w:ind w:left="-426" w:hanging="283"/>
        <w:rPr>
          <w:rFonts w:asciiTheme="minorHAnsi" w:hAnsiTheme="minorHAnsi" w:cs="Tahoma"/>
          <w:color w:val="auto"/>
          <w:sz w:val="24"/>
        </w:rPr>
      </w:pPr>
      <w:r w:rsidRPr="0050611A">
        <w:rPr>
          <w:rFonts w:asciiTheme="minorHAnsi" w:hAnsiTheme="minorHAnsi" w:cs="Tahoma"/>
          <w:color w:val="auto"/>
          <w:sz w:val="24"/>
        </w:rPr>
        <w:t>All pupils, relative to their age and capacity, are religiously literate and engaged young people; they use their knowledge, understanding and skills effectively, to reflect spiritually, and to think ethically and theologically.  They are obviously growing in their knowledge and understanding of the faith as they move up the school. As a consequence, they are fully aware of the demands of religious commitment in everyday life.</w:t>
      </w:r>
    </w:p>
    <w:p w14:paraId="52BBC68E" w14:textId="77777777" w:rsidR="008F6851" w:rsidRPr="0050611A" w:rsidRDefault="008F6851" w:rsidP="007C6ED2">
      <w:pPr>
        <w:pStyle w:val="Tabletextbullet"/>
        <w:numPr>
          <w:ilvl w:val="0"/>
          <w:numId w:val="9"/>
        </w:numPr>
        <w:tabs>
          <w:tab w:val="clear" w:pos="567"/>
          <w:tab w:val="left" w:pos="-426"/>
        </w:tabs>
        <w:ind w:left="-426" w:hanging="283"/>
        <w:rPr>
          <w:rFonts w:asciiTheme="minorHAnsi" w:hAnsiTheme="minorHAnsi" w:cs="Tahoma"/>
          <w:color w:val="auto"/>
          <w:sz w:val="24"/>
        </w:rPr>
      </w:pPr>
      <w:r w:rsidRPr="0050611A">
        <w:rPr>
          <w:rFonts w:asciiTheme="minorHAnsi" w:hAnsiTheme="minorHAnsi" w:cs="Tahoma"/>
          <w:color w:val="auto"/>
          <w:sz w:val="24"/>
        </w:rPr>
        <w:t>All pupils are very enthusiastic and are actively engaged in lessons and are committed to improving their knowledge, understanding and skills, in order to further develop as competent learners.</w:t>
      </w:r>
    </w:p>
    <w:p w14:paraId="08BD0CBB" w14:textId="77777777" w:rsidR="008F6851" w:rsidRPr="0050611A" w:rsidRDefault="008F6851" w:rsidP="007C6ED2">
      <w:pPr>
        <w:pStyle w:val="Tabletextbullet"/>
        <w:numPr>
          <w:ilvl w:val="0"/>
          <w:numId w:val="9"/>
        </w:numPr>
        <w:tabs>
          <w:tab w:val="clear" w:pos="567"/>
          <w:tab w:val="left" w:pos="-426"/>
        </w:tabs>
        <w:ind w:left="-426" w:hanging="283"/>
        <w:rPr>
          <w:rFonts w:asciiTheme="minorHAnsi" w:hAnsiTheme="minorHAnsi" w:cs="Tahoma"/>
          <w:color w:val="auto"/>
          <w:sz w:val="24"/>
        </w:rPr>
      </w:pPr>
      <w:r w:rsidRPr="0050611A">
        <w:rPr>
          <w:rFonts w:asciiTheme="minorHAnsi" w:hAnsiTheme="minorHAnsi" w:cs="Tahoma"/>
          <w:color w:val="auto"/>
          <w:sz w:val="24"/>
        </w:rPr>
        <w:t>All pupils concentrate exceptionally well, have a clear understanding of how well they are doing, and of what they need to do to improve, and can fully articulate how they have made progress.</w:t>
      </w:r>
    </w:p>
    <w:p w14:paraId="579E1EED" w14:textId="77777777" w:rsidR="008F6851" w:rsidRPr="0050611A" w:rsidRDefault="008F6851" w:rsidP="007C6ED2">
      <w:pPr>
        <w:pStyle w:val="Tabletextbullet"/>
        <w:numPr>
          <w:ilvl w:val="0"/>
          <w:numId w:val="9"/>
        </w:numPr>
        <w:tabs>
          <w:tab w:val="clear" w:pos="567"/>
          <w:tab w:val="left" w:pos="-426"/>
        </w:tabs>
        <w:ind w:left="-426" w:hanging="283"/>
        <w:rPr>
          <w:rFonts w:asciiTheme="minorHAnsi" w:hAnsiTheme="minorHAnsi" w:cs="Tahoma"/>
          <w:color w:val="auto"/>
          <w:sz w:val="24"/>
        </w:rPr>
      </w:pPr>
      <w:r w:rsidRPr="0050611A">
        <w:rPr>
          <w:rFonts w:asciiTheme="minorHAnsi" w:hAnsiTheme="minorHAnsi" w:cs="Tahoma"/>
          <w:color w:val="auto"/>
          <w:sz w:val="24"/>
        </w:rPr>
        <w:t>All pupils approach lessons with great interest, passion and enthusiasm. Pupils enjoy tackling challenging activities and respond exceptionally well to opportunities which extend their learning.  Behaviour in lessons is outstanding because all pupils obviously enjoy Religious Education.  They are never off task even in extended periods without direction from an adult.</w:t>
      </w:r>
    </w:p>
    <w:p w14:paraId="68153E64" w14:textId="77777777" w:rsidR="008F6851" w:rsidRPr="0050611A" w:rsidRDefault="008F6851" w:rsidP="007C6ED2">
      <w:pPr>
        <w:pStyle w:val="Tabletextbullet"/>
        <w:numPr>
          <w:ilvl w:val="0"/>
          <w:numId w:val="9"/>
        </w:numPr>
        <w:tabs>
          <w:tab w:val="clear" w:pos="567"/>
          <w:tab w:val="left" w:pos="-426"/>
        </w:tabs>
        <w:ind w:left="-426" w:right="42" w:hanging="283"/>
        <w:rPr>
          <w:rFonts w:asciiTheme="minorHAnsi" w:hAnsiTheme="minorHAnsi" w:cstheme="minorHAnsi"/>
          <w:b/>
          <w:bCs/>
          <w:sz w:val="24"/>
        </w:rPr>
      </w:pPr>
      <w:r w:rsidRPr="0050611A">
        <w:rPr>
          <w:rFonts w:asciiTheme="minorHAnsi" w:hAnsiTheme="minorHAnsi" w:cs="Tahoma"/>
          <w:color w:val="auto"/>
          <w:sz w:val="24"/>
        </w:rPr>
        <w:t>Pupils’ attainment, as indicated by teacher assessment is outstanding.</w:t>
      </w:r>
    </w:p>
    <w:p w14:paraId="1207696F" w14:textId="77777777" w:rsidR="008F6851" w:rsidRPr="0050611A" w:rsidRDefault="008F6851" w:rsidP="007C6ED2">
      <w:pPr>
        <w:pStyle w:val="Tabletextbullet"/>
        <w:numPr>
          <w:ilvl w:val="0"/>
          <w:numId w:val="10"/>
        </w:numPr>
        <w:tabs>
          <w:tab w:val="clear" w:pos="567"/>
          <w:tab w:val="left" w:pos="-426"/>
        </w:tabs>
        <w:ind w:left="-426" w:right="42" w:hanging="283"/>
        <w:rPr>
          <w:rFonts w:asciiTheme="minorHAnsi" w:hAnsiTheme="minorHAnsi" w:cstheme="minorHAnsi"/>
          <w:bCs/>
          <w:sz w:val="24"/>
        </w:rPr>
      </w:pPr>
      <w:r w:rsidRPr="0050611A">
        <w:rPr>
          <w:rFonts w:asciiTheme="minorHAnsi" w:hAnsiTheme="minorHAnsi" w:cs="Tahoma"/>
          <w:color w:val="auto"/>
          <w:sz w:val="24"/>
        </w:rPr>
        <w:t xml:space="preserve">All pupils achieve above average attainment using Archdiocesan data. </w:t>
      </w:r>
    </w:p>
    <w:p w14:paraId="41647867" w14:textId="77777777" w:rsidR="008F6851" w:rsidRPr="0050611A" w:rsidRDefault="008F6851" w:rsidP="007C6ED2">
      <w:pPr>
        <w:pStyle w:val="Tabletextbullet"/>
        <w:numPr>
          <w:ilvl w:val="0"/>
          <w:numId w:val="10"/>
        </w:numPr>
        <w:tabs>
          <w:tab w:val="clear" w:pos="567"/>
          <w:tab w:val="left" w:pos="-426"/>
        </w:tabs>
        <w:ind w:left="-426" w:right="42" w:hanging="283"/>
        <w:rPr>
          <w:rFonts w:asciiTheme="minorHAnsi" w:hAnsiTheme="minorHAnsi" w:cstheme="minorHAnsi"/>
          <w:bCs/>
          <w:sz w:val="24"/>
        </w:rPr>
      </w:pPr>
      <w:r w:rsidRPr="0050611A">
        <w:rPr>
          <w:rFonts w:asciiTheme="minorHAnsi" w:hAnsiTheme="minorHAnsi" w:cs="Tahoma"/>
          <w:sz w:val="24"/>
        </w:rPr>
        <w:t>The quality of pupils’ current work, both in class and in written work, is outstanding.</w:t>
      </w:r>
    </w:p>
    <w:p w14:paraId="0B537F85" w14:textId="274DC3B9" w:rsidR="00E56DE7" w:rsidRDefault="00E56DE7" w:rsidP="008F6851">
      <w:pPr>
        <w:ind w:right="42"/>
        <w:jc w:val="both"/>
        <w:rPr>
          <w:rFonts w:asciiTheme="minorHAnsi" w:hAnsiTheme="minorHAnsi" w:cstheme="minorHAnsi"/>
          <w:b/>
          <w:bCs/>
        </w:rPr>
      </w:pPr>
    </w:p>
    <w:p w14:paraId="6D5A5BA8" w14:textId="77777777" w:rsidR="00A333AD" w:rsidRPr="008F6851" w:rsidRDefault="00A333AD" w:rsidP="008F6851">
      <w:pPr>
        <w:ind w:right="42"/>
        <w:jc w:val="both"/>
        <w:rPr>
          <w:rFonts w:asciiTheme="minorHAnsi" w:hAnsiTheme="minorHAnsi" w:cstheme="minorHAnsi"/>
          <w:b/>
          <w:bCs/>
        </w:rPr>
      </w:pPr>
    </w:p>
    <w:p w14:paraId="5C8E5891" w14:textId="4FB1F827" w:rsidR="00BD0A27" w:rsidRDefault="00092A97" w:rsidP="001A7EFB">
      <w:pPr>
        <w:ind w:left="-709" w:right="42"/>
        <w:jc w:val="both"/>
        <w:rPr>
          <w:rFonts w:asciiTheme="minorHAnsi" w:hAnsiTheme="minorHAnsi" w:cstheme="minorHAnsi"/>
          <w:b/>
          <w:bCs/>
          <w:sz w:val="28"/>
          <w:szCs w:val="28"/>
        </w:rPr>
      </w:pPr>
      <w:r w:rsidRPr="005866FA">
        <w:rPr>
          <w:rFonts w:asciiTheme="minorHAnsi" w:hAnsiTheme="minorHAnsi" w:cstheme="minorHAnsi"/>
          <w:b/>
          <w:bCs/>
          <w:sz w:val="28"/>
          <w:szCs w:val="28"/>
        </w:rPr>
        <w:lastRenderedPageBreak/>
        <w:t>The quality of teaching</w:t>
      </w:r>
      <w:r w:rsidR="00E118F8" w:rsidRPr="005866FA">
        <w:rPr>
          <w:rFonts w:asciiTheme="minorHAnsi" w:hAnsiTheme="minorHAnsi" w:cstheme="minorHAnsi"/>
          <w:b/>
          <w:bCs/>
          <w:sz w:val="28"/>
          <w:szCs w:val="28"/>
        </w:rPr>
        <w:t>, learning and assessment</w:t>
      </w:r>
      <w:r w:rsidRPr="005866FA">
        <w:rPr>
          <w:rFonts w:asciiTheme="minorHAnsi" w:hAnsiTheme="minorHAnsi" w:cstheme="minorHAnsi"/>
          <w:b/>
          <w:bCs/>
          <w:sz w:val="28"/>
          <w:szCs w:val="28"/>
        </w:rPr>
        <w:t xml:space="preserve"> in Religious Education</w:t>
      </w:r>
    </w:p>
    <w:p w14:paraId="7989DA30" w14:textId="77777777" w:rsidR="00023916" w:rsidRPr="00023916" w:rsidRDefault="00023916" w:rsidP="001A7EFB">
      <w:pPr>
        <w:ind w:left="-709" w:right="42"/>
        <w:jc w:val="both"/>
        <w:rPr>
          <w:rFonts w:asciiTheme="minorHAnsi" w:hAnsiTheme="minorHAnsi" w:cstheme="minorHAnsi"/>
          <w:b/>
          <w:bCs/>
        </w:rPr>
      </w:pPr>
    </w:p>
    <w:p w14:paraId="2DED0C45" w14:textId="25BFF1F5" w:rsidR="008F6851" w:rsidRPr="00023916" w:rsidRDefault="00023916" w:rsidP="007C6ED2">
      <w:pPr>
        <w:numPr>
          <w:ilvl w:val="0"/>
          <w:numId w:val="19"/>
        </w:numPr>
        <w:ind w:left="-426" w:hanging="283"/>
        <w:contextualSpacing/>
        <w:jc w:val="both"/>
        <w:rPr>
          <w:rFonts w:asciiTheme="minorHAnsi" w:hAnsiTheme="minorHAnsi" w:cstheme="minorHAnsi"/>
        </w:rPr>
      </w:pPr>
      <w:bookmarkStart w:id="0" w:name="_Hlk9423785"/>
      <w:r w:rsidRPr="005866FA">
        <w:rPr>
          <w:rFonts w:asciiTheme="minorHAnsi" w:hAnsiTheme="minorHAnsi" w:cstheme="minorHAnsi"/>
        </w:rPr>
        <w:t>The quality of teaching, learning and assessment</w:t>
      </w:r>
      <w:r>
        <w:rPr>
          <w:rFonts w:asciiTheme="minorHAnsi" w:hAnsiTheme="minorHAnsi" w:cstheme="minorHAnsi"/>
        </w:rPr>
        <w:t xml:space="preserve"> in Religious Education is outstanding.</w:t>
      </w:r>
      <w:bookmarkEnd w:id="0"/>
    </w:p>
    <w:p w14:paraId="4C34F7D6" w14:textId="77777777" w:rsidR="008F6851" w:rsidRPr="006F56C2" w:rsidRDefault="008F6851" w:rsidP="007C6ED2">
      <w:pPr>
        <w:numPr>
          <w:ilvl w:val="0"/>
          <w:numId w:val="11"/>
        </w:numPr>
        <w:ind w:left="-425" w:hanging="284"/>
        <w:contextualSpacing/>
        <w:jc w:val="both"/>
        <w:rPr>
          <w:rFonts w:asciiTheme="minorHAnsi" w:hAnsiTheme="minorHAnsi" w:cstheme="minorHAnsi"/>
        </w:rPr>
      </w:pPr>
      <w:r w:rsidRPr="006F56C2">
        <w:rPr>
          <w:rFonts w:asciiTheme="minorHAnsi" w:hAnsiTheme="minorHAnsi" w:cstheme="minorHAnsi"/>
        </w:rPr>
        <w:t>Teachers are highly effective in consistently planning high-quality lessons linked to pupils’ current assessment and their knowledge of the individual, consolidating and extending pupils’ knowledge and understanding, so that they learn extremely well.  As a result of this, all teaching is outstanding.</w:t>
      </w:r>
    </w:p>
    <w:p w14:paraId="2714A875" w14:textId="77777777" w:rsidR="008F6851" w:rsidRPr="006F56C2" w:rsidRDefault="008F6851" w:rsidP="007C6ED2">
      <w:pPr>
        <w:numPr>
          <w:ilvl w:val="0"/>
          <w:numId w:val="11"/>
        </w:numPr>
        <w:ind w:left="-426" w:hanging="283"/>
        <w:contextualSpacing/>
        <w:jc w:val="both"/>
        <w:rPr>
          <w:rFonts w:asciiTheme="minorHAnsi" w:hAnsiTheme="minorHAnsi" w:cstheme="minorHAnsi"/>
        </w:rPr>
      </w:pPr>
      <w:r w:rsidRPr="006F56C2">
        <w:rPr>
          <w:rFonts w:asciiTheme="minorHAnsi" w:hAnsiTheme="minorHAnsi" w:cstheme="minorHAnsi"/>
        </w:rPr>
        <w:t>Teachers have a high level of confidence because of their subject expertise and their understanding of the breadth of teaching methods.  As a consequence, all pupils are inspired to learn and make rapid and sustained progress.</w:t>
      </w:r>
    </w:p>
    <w:p w14:paraId="5E8F5091" w14:textId="38B9F564" w:rsidR="008F6851" w:rsidRPr="006F56C2" w:rsidRDefault="008F6851" w:rsidP="007C6ED2">
      <w:pPr>
        <w:numPr>
          <w:ilvl w:val="0"/>
          <w:numId w:val="11"/>
        </w:numPr>
        <w:ind w:left="-426" w:hanging="283"/>
        <w:contextualSpacing/>
        <w:jc w:val="both"/>
        <w:rPr>
          <w:rFonts w:asciiTheme="minorHAnsi" w:hAnsiTheme="minorHAnsi" w:cstheme="minorHAnsi"/>
        </w:rPr>
      </w:pPr>
      <w:r w:rsidRPr="006F56C2">
        <w:rPr>
          <w:rFonts w:asciiTheme="minorHAnsi" w:hAnsiTheme="minorHAnsi" w:cstheme="minorHAnsi"/>
        </w:rPr>
        <w:t>Teachers employ a wide range of appropriate teaching strategies, including individual and collaborative work, talking partners, paired teaching, hot seating and role play. Consequently, all pupils are highly motivated and sustain high levels of concentration.</w:t>
      </w:r>
    </w:p>
    <w:p w14:paraId="3B12B021" w14:textId="77777777" w:rsidR="008F6851" w:rsidRPr="006F56C2" w:rsidRDefault="008F6851" w:rsidP="007C6ED2">
      <w:pPr>
        <w:numPr>
          <w:ilvl w:val="0"/>
          <w:numId w:val="11"/>
        </w:numPr>
        <w:ind w:left="-426" w:hanging="283"/>
        <w:contextualSpacing/>
        <w:jc w:val="both"/>
        <w:rPr>
          <w:rFonts w:asciiTheme="minorHAnsi" w:hAnsiTheme="minorHAnsi" w:cstheme="minorHAnsi"/>
        </w:rPr>
      </w:pPr>
      <w:r w:rsidRPr="006F56C2">
        <w:rPr>
          <w:rFonts w:asciiTheme="minorHAnsi" w:hAnsiTheme="minorHAnsi" w:cstheme="minorHAnsi"/>
        </w:rPr>
        <w:t>Teachers ensure all pupils are consistently involved in evaluating how well they are achieving. This contributes to their outstanding progress and provides them with a high level of confidence in making further improvements.</w:t>
      </w:r>
    </w:p>
    <w:p w14:paraId="56FBB994" w14:textId="77777777" w:rsidR="008F6851" w:rsidRPr="006F56C2" w:rsidRDefault="008F6851" w:rsidP="007C6ED2">
      <w:pPr>
        <w:numPr>
          <w:ilvl w:val="0"/>
          <w:numId w:val="11"/>
        </w:numPr>
        <w:ind w:left="-426" w:hanging="283"/>
        <w:contextualSpacing/>
        <w:jc w:val="both"/>
        <w:rPr>
          <w:rFonts w:asciiTheme="minorHAnsi" w:hAnsiTheme="minorHAnsi" w:cstheme="minorHAnsi"/>
        </w:rPr>
      </w:pPr>
      <w:r w:rsidRPr="006F56C2">
        <w:rPr>
          <w:rFonts w:asciiTheme="minorHAnsi" w:hAnsiTheme="minorHAnsi" w:cstheme="minorHAnsi"/>
        </w:rPr>
        <w:t>Teachers consistently use time effectively to maximise learning opportunities in lessons and across sequences of lessons.</w:t>
      </w:r>
    </w:p>
    <w:p w14:paraId="120B4992" w14:textId="77777777" w:rsidR="008F6851" w:rsidRPr="006F56C2" w:rsidRDefault="008F6851" w:rsidP="007C6ED2">
      <w:pPr>
        <w:numPr>
          <w:ilvl w:val="0"/>
          <w:numId w:val="11"/>
        </w:numPr>
        <w:ind w:left="-426" w:hanging="283"/>
        <w:contextualSpacing/>
        <w:jc w:val="both"/>
        <w:rPr>
          <w:rFonts w:asciiTheme="minorHAnsi" w:hAnsiTheme="minorHAnsi" w:cstheme="minorHAnsi"/>
        </w:rPr>
      </w:pPr>
      <w:r w:rsidRPr="006F56C2">
        <w:rPr>
          <w:rFonts w:asciiTheme="minorHAnsi" w:hAnsiTheme="minorHAnsi" w:cstheme="minorHAnsi"/>
        </w:rPr>
        <w:t>Teachers carefully observe and skilfully question during lessons in order to adapt tasks and explanations, thus maximising learning for every pupil.</w:t>
      </w:r>
    </w:p>
    <w:p w14:paraId="5612219B" w14:textId="55C784C8" w:rsidR="008F6851" w:rsidRPr="006F56C2" w:rsidRDefault="008F6851" w:rsidP="007C6ED2">
      <w:pPr>
        <w:numPr>
          <w:ilvl w:val="0"/>
          <w:numId w:val="11"/>
        </w:numPr>
        <w:ind w:left="-426" w:hanging="283"/>
        <w:contextualSpacing/>
        <w:jc w:val="both"/>
        <w:rPr>
          <w:rFonts w:asciiTheme="minorHAnsi" w:hAnsiTheme="minorHAnsi" w:cstheme="minorHAnsi"/>
        </w:rPr>
      </w:pPr>
      <w:r w:rsidRPr="006F56C2">
        <w:rPr>
          <w:rFonts w:asciiTheme="minorHAnsi" w:hAnsiTheme="minorHAnsi" w:cstheme="minorHAnsi"/>
        </w:rPr>
        <w:t>High quality resources, including other adults, interactive I</w:t>
      </w:r>
      <w:r w:rsidR="0076735B">
        <w:rPr>
          <w:rFonts w:asciiTheme="minorHAnsi" w:hAnsiTheme="minorHAnsi" w:cstheme="minorHAnsi"/>
        </w:rPr>
        <w:t xml:space="preserve">nformation </w:t>
      </w:r>
      <w:r w:rsidRPr="006F56C2">
        <w:rPr>
          <w:rFonts w:asciiTheme="minorHAnsi" w:hAnsiTheme="minorHAnsi" w:cstheme="minorHAnsi"/>
        </w:rPr>
        <w:t>C</w:t>
      </w:r>
      <w:r w:rsidR="0076735B">
        <w:rPr>
          <w:rFonts w:asciiTheme="minorHAnsi" w:hAnsiTheme="minorHAnsi" w:cstheme="minorHAnsi"/>
        </w:rPr>
        <w:t xml:space="preserve">ommunication </w:t>
      </w:r>
      <w:r w:rsidRPr="006F56C2">
        <w:rPr>
          <w:rFonts w:asciiTheme="minorHAnsi" w:hAnsiTheme="minorHAnsi" w:cstheme="minorHAnsi"/>
        </w:rPr>
        <w:t>T</w:t>
      </w:r>
      <w:r w:rsidR="0076735B">
        <w:rPr>
          <w:rFonts w:asciiTheme="minorHAnsi" w:hAnsiTheme="minorHAnsi" w:cstheme="minorHAnsi"/>
        </w:rPr>
        <w:t>echnology</w:t>
      </w:r>
      <w:r w:rsidRPr="006F56C2">
        <w:rPr>
          <w:rFonts w:asciiTheme="minorHAnsi" w:hAnsiTheme="minorHAnsi" w:cstheme="minorHAnsi"/>
        </w:rPr>
        <w:t xml:space="preserve">, music and art are used very effectively to optimise learning for each pupil. Words of affirmation and encouragement are displayed throughout.  Exceptional use is also made of the outdoor teaching environment.   </w:t>
      </w:r>
    </w:p>
    <w:p w14:paraId="10A020A9" w14:textId="77777777" w:rsidR="008F6851" w:rsidRPr="006F56C2" w:rsidRDefault="008F6851" w:rsidP="007C6ED2">
      <w:pPr>
        <w:numPr>
          <w:ilvl w:val="0"/>
          <w:numId w:val="11"/>
        </w:numPr>
        <w:ind w:left="-426" w:hanging="283"/>
        <w:contextualSpacing/>
        <w:jc w:val="both"/>
        <w:rPr>
          <w:rFonts w:asciiTheme="minorHAnsi" w:hAnsiTheme="minorHAnsi" w:cstheme="minorHAnsi"/>
        </w:rPr>
      </w:pPr>
      <w:r w:rsidRPr="006F56C2">
        <w:rPr>
          <w:rFonts w:asciiTheme="minorHAnsi" w:hAnsiTheme="minorHAnsi" w:cstheme="minorHAnsi"/>
        </w:rPr>
        <w:t>Teachers communicate high expectations and passion about Religious Education to their pupils who respond with enthusiasm.</w:t>
      </w:r>
    </w:p>
    <w:p w14:paraId="4474B114" w14:textId="5A42824D" w:rsidR="008F6851" w:rsidRPr="008F6851" w:rsidRDefault="008F6851" w:rsidP="007C6ED2">
      <w:pPr>
        <w:numPr>
          <w:ilvl w:val="0"/>
          <w:numId w:val="11"/>
        </w:numPr>
        <w:ind w:left="-426" w:hanging="283"/>
        <w:contextualSpacing/>
        <w:jc w:val="both"/>
        <w:rPr>
          <w:rFonts w:asciiTheme="minorHAnsi" w:hAnsiTheme="minorHAnsi" w:cstheme="minorHAnsi"/>
        </w:rPr>
      </w:pPr>
      <w:r w:rsidRPr="006F56C2">
        <w:rPr>
          <w:rFonts w:asciiTheme="minorHAnsi" w:hAnsiTheme="minorHAnsi" w:cstheme="minorHAnsi"/>
        </w:rPr>
        <w:t xml:space="preserve">High quality feedback is frequent, leading to high levels of engagement, interest, achievement and progress.  </w:t>
      </w:r>
    </w:p>
    <w:p w14:paraId="08E89BF9" w14:textId="3DB6BE1B" w:rsidR="00BB59C4" w:rsidRPr="008F6851" w:rsidRDefault="008F6851" w:rsidP="007C6ED2">
      <w:pPr>
        <w:pStyle w:val="ListParagraph"/>
        <w:numPr>
          <w:ilvl w:val="0"/>
          <w:numId w:val="11"/>
        </w:numPr>
        <w:ind w:left="-426" w:right="42" w:hanging="283"/>
        <w:jc w:val="both"/>
        <w:rPr>
          <w:rFonts w:asciiTheme="minorHAnsi" w:hAnsiTheme="minorHAnsi" w:cstheme="minorHAnsi"/>
          <w:color w:val="FF0000"/>
        </w:rPr>
      </w:pPr>
      <w:r w:rsidRPr="008F6851">
        <w:rPr>
          <w:rFonts w:asciiTheme="minorHAnsi" w:hAnsiTheme="minorHAnsi" w:cstheme="minorHAnsi"/>
        </w:rPr>
        <w:t>C</w:t>
      </w:r>
      <w:r w:rsidR="00BB59C4" w:rsidRPr="008F6851">
        <w:rPr>
          <w:rFonts w:asciiTheme="minorHAnsi" w:hAnsiTheme="minorHAnsi" w:cstheme="minorHAnsi"/>
        </w:rPr>
        <w:t>elebration of achievement and effort are central to the teacher’s assessment strategy, securing high levels of motivation from pupils.</w:t>
      </w:r>
    </w:p>
    <w:p w14:paraId="3C0B2A03" w14:textId="77777777" w:rsidR="00E118F8" w:rsidRPr="005866FA" w:rsidRDefault="00E118F8" w:rsidP="007E0A61">
      <w:pPr>
        <w:pStyle w:val="BodyText"/>
        <w:tabs>
          <w:tab w:val="left" w:pos="8640"/>
        </w:tabs>
        <w:ind w:right="42"/>
        <w:rPr>
          <w:rFonts w:asciiTheme="minorHAnsi" w:hAnsiTheme="minorHAnsi" w:cstheme="minorHAnsi"/>
        </w:rPr>
      </w:pPr>
    </w:p>
    <w:p w14:paraId="13577E73" w14:textId="45352FC0" w:rsidR="003C1B27" w:rsidRDefault="00E118F8" w:rsidP="00384F06">
      <w:pPr>
        <w:pStyle w:val="BodyText"/>
        <w:tabs>
          <w:tab w:val="left" w:pos="8640"/>
        </w:tabs>
        <w:ind w:left="-709" w:right="42"/>
        <w:rPr>
          <w:rFonts w:asciiTheme="minorHAnsi" w:hAnsiTheme="minorHAnsi" w:cstheme="minorHAnsi"/>
          <w:b/>
          <w:sz w:val="28"/>
          <w:szCs w:val="28"/>
        </w:rPr>
      </w:pPr>
      <w:r w:rsidRPr="005866FA">
        <w:rPr>
          <w:rFonts w:asciiTheme="minorHAnsi" w:hAnsiTheme="minorHAnsi" w:cstheme="minorHAnsi"/>
          <w:b/>
          <w:sz w:val="28"/>
          <w:szCs w:val="28"/>
        </w:rPr>
        <w:t>How well leaders and governors promote, monitor and evaluate the provision for Religious Education</w:t>
      </w:r>
    </w:p>
    <w:p w14:paraId="2475A09C" w14:textId="77777777" w:rsidR="00023916" w:rsidRDefault="00023916" w:rsidP="00384F06">
      <w:pPr>
        <w:pStyle w:val="BodyText"/>
        <w:tabs>
          <w:tab w:val="left" w:pos="8640"/>
        </w:tabs>
        <w:ind w:left="-709" w:right="42"/>
        <w:rPr>
          <w:rFonts w:asciiTheme="minorHAnsi" w:hAnsiTheme="minorHAnsi" w:cstheme="minorHAnsi"/>
          <w:b/>
          <w:sz w:val="28"/>
          <w:szCs w:val="28"/>
        </w:rPr>
      </w:pPr>
    </w:p>
    <w:p w14:paraId="230E0F90" w14:textId="72C330D4" w:rsidR="00D60DB5" w:rsidRPr="00023916" w:rsidRDefault="00023916" w:rsidP="007C6ED2">
      <w:pPr>
        <w:pStyle w:val="Tabletextbullet"/>
        <w:numPr>
          <w:ilvl w:val="0"/>
          <w:numId w:val="20"/>
        </w:numPr>
        <w:spacing w:before="0" w:after="0"/>
        <w:ind w:left="-426" w:hanging="283"/>
        <w:rPr>
          <w:rFonts w:asciiTheme="minorHAnsi" w:hAnsiTheme="minorHAnsi" w:cstheme="minorHAnsi"/>
          <w:color w:val="auto"/>
          <w:sz w:val="24"/>
        </w:rPr>
      </w:pPr>
      <w:bookmarkStart w:id="1" w:name="_Hlk9423854"/>
      <w:r>
        <w:rPr>
          <w:rFonts w:asciiTheme="minorHAnsi" w:hAnsiTheme="minorHAnsi" w:cstheme="minorHAnsi"/>
          <w:color w:val="auto"/>
          <w:sz w:val="24"/>
        </w:rPr>
        <w:t>Leaders and governors are outstanding</w:t>
      </w:r>
      <w:r w:rsidRPr="005866FA">
        <w:rPr>
          <w:rFonts w:asciiTheme="minorHAnsi" w:hAnsiTheme="minorHAnsi" w:cstheme="minorHAnsi"/>
          <w:color w:val="auto"/>
          <w:sz w:val="24"/>
        </w:rPr>
        <w:t xml:space="preserve"> in promoting, monitoring and evaluating the provision for Religious Education.</w:t>
      </w:r>
      <w:bookmarkEnd w:id="1"/>
    </w:p>
    <w:p w14:paraId="58C2D040" w14:textId="77777777" w:rsidR="008F6851" w:rsidRPr="006F56C2" w:rsidRDefault="008F6851" w:rsidP="007C6ED2">
      <w:pPr>
        <w:pStyle w:val="Tabletextbullet"/>
        <w:numPr>
          <w:ilvl w:val="0"/>
          <w:numId w:val="12"/>
        </w:numPr>
        <w:tabs>
          <w:tab w:val="clear" w:pos="567"/>
          <w:tab w:val="left" w:pos="-426"/>
        </w:tabs>
        <w:spacing w:before="0" w:after="0"/>
        <w:ind w:left="-425" w:hanging="284"/>
        <w:rPr>
          <w:rFonts w:asciiTheme="minorHAnsi" w:hAnsiTheme="minorHAnsi" w:cs="Tahoma"/>
          <w:color w:val="auto"/>
          <w:sz w:val="24"/>
        </w:rPr>
      </w:pPr>
      <w:r w:rsidRPr="006F56C2">
        <w:rPr>
          <w:rFonts w:asciiTheme="minorHAnsi" w:hAnsiTheme="minorHAnsi" w:cs="Tahoma"/>
          <w:color w:val="auto"/>
          <w:sz w:val="24"/>
        </w:rPr>
        <w:t>Leaders and governors ensure that the Religious Education curriculum meets the requirements of the Bishops’ Conference in every respect and in each key stage.</w:t>
      </w:r>
    </w:p>
    <w:p w14:paraId="44BC0B5B" w14:textId="77777777" w:rsidR="008F6851" w:rsidRPr="006F56C2" w:rsidRDefault="008F6851" w:rsidP="007C6ED2">
      <w:pPr>
        <w:pStyle w:val="Tabletextbullet"/>
        <w:numPr>
          <w:ilvl w:val="0"/>
          <w:numId w:val="12"/>
        </w:numPr>
        <w:tabs>
          <w:tab w:val="clear" w:pos="567"/>
          <w:tab w:val="left" w:pos="-426"/>
        </w:tabs>
        <w:spacing w:before="0" w:after="0"/>
        <w:ind w:left="-425" w:hanging="284"/>
        <w:rPr>
          <w:rFonts w:asciiTheme="minorHAnsi" w:hAnsiTheme="minorHAnsi" w:cs="Tahoma"/>
          <w:color w:val="auto"/>
          <w:sz w:val="24"/>
        </w:rPr>
      </w:pPr>
      <w:r w:rsidRPr="006F56C2">
        <w:rPr>
          <w:rFonts w:asciiTheme="minorHAnsi" w:hAnsiTheme="minorHAnsi" w:cs="Tahoma"/>
          <w:color w:val="auto"/>
          <w:sz w:val="24"/>
        </w:rPr>
        <w:t>Leaders and governors ensure that at least the required amount of curriculum time is given to Religious Education in each key stage.</w:t>
      </w:r>
    </w:p>
    <w:p w14:paraId="7D0C6F4E" w14:textId="77777777" w:rsidR="008F6851" w:rsidRPr="006F56C2" w:rsidRDefault="008F6851" w:rsidP="007C6ED2">
      <w:pPr>
        <w:pStyle w:val="Tabletextbullet"/>
        <w:numPr>
          <w:ilvl w:val="0"/>
          <w:numId w:val="12"/>
        </w:numPr>
        <w:tabs>
          <w:tab w:val="clear" w:pos="567"/>
          <w:tab w:val="left" w:pos="-426"/>
        </w:tabs>
        <w:spacing w:before="0" w:after="0"/>
        <w:ind w:left="-425" w:hanging="284"/>
        <w:rPr>
          <w:rFonts w:asciiTheme="minorHAnsi" w:hAnsiTheme="minorHAnsi" w:cs="Tahoma"/>
          <w:color w:val="auto"/>
          <w:sz w:val="24"/>
        </w:rPr>
      </w:pPr>
      <w:r w:rsidRPr="006F56C2">
        <w:rPr>
          <w:rFonts w:asciiTheme="minorHAnsi" w:hAnsiTheme="minorHAnsi" w:cs="Tahoma"/>
          <w:color w:val="auto"/>
          <w:sz w:val="24"/>
        </w:rPr>
        <w:t>Leaders and governors ensure that Religious Education has full parity with other core curriculum subjects including professional development, resourcing, staffing and accommodation.</w:t>
      </w:r>
    </w:p>
    <w:p w14:paraId="61170DF4" w14:textId="77777777" w:rsidR="008F6851" w:rsidRPr="006F56C2" w:rsidRDefault="008F6851" w:rsidP="007C6ED2">
      <w:pPr>
        <w:pStyle w:val="Tabletextbullet"/>
        <w:numPr>
          <w:ilvl w:val="0"/>
          <w:numId w:val="12"/>
        </w:numPr>
        <w:tabs>
          <w:tab w:val="clear" w:pos="567"/>
          <w:tab w:val="left" w:pos="-426"/>
        </w:tabs>
        <w:spacing w:before="0" w:after="0"/>
        <w:ind w:left="-425" w:hanging="284"/>
        <w:rPr>
          <w:rFonts w:asciiTheme="minorHAnsi" w:hAnsiTheme="minorHAnsi" w:cs="Tahoma"/>
          <w:color w:val="auto"/>
          <w:sz w:val="24"/>
        </w:rPr>
      </w:pPr>
      <w:r w:rsidRPr="006F56C2">
        <w:rPr>
          <w:rFonts w:asciiTheme="minorHAnsi" w:hAnsiTheme="minorHAnsi" w:cs="Tahoma"/>
          <w:color w:val="auto"/>
          <w:sz w:val="24"/>
        </w:rPr>
        <w:t>Any additional requirements and policies of the Archbishop regarding the Religious Education curriculum are embraced and fully implemented.</w:t>
      </w:r>
    </w:p>
    <w:p w14:paraId="4C7F24FA" w14:textId="77777777" w:rsidR="008F6851" w:rsidRPr="006F56C2" w:rsidRDefault="008F6851" w:rsidP="007C6ED2">
      <w:pPr>
        <w:pStyle w:val="Tabletextbullet"/>
        <w:numPr>
          <w:ilvl w:val="0"/>
          <w:numId w:val="12"/>
        </w:numPr>
        <w:tabs>
          <w:tab w:val="clear" w:pos="567"/>
          <w:tab w:val="left" w:pos="-426"/>
        </w:tabs>
        <w:spacing w:before="0" w:after="0"/>
        <w:ind w:left="-425" w:hanging="284"/>
        <w:rPr>
          <w:rFonts w:asciiTheme="minorHAnsi" w:hAnsiTheme="minorHAnsi" w:cs="Tahoma"/>
          <w:color w:val="auto"/>
          <w:sz w:val="24"/>
        </w:rPr>
      </w:pPr>
      <w:r w:rsidRPr="006F56C2">
        <w:rPr>
          <w:rFonts w:asciiTheme="minorHAnsi" w:hAnsiTheme="minorHAnsi" w:cs="Tahoma"/>
          <w:color w:val="auto"/>
          <w:sz w:val="24"/>
        </w:rPr>
        <w:t xml:space="preserve">Leaders’ and governors’ self-evaluation of Religious Education is a coherent reflection of rigorous assessment, tracking, monitoring, searching analysis and self-challenge which is well-informed by current best practice in Religious Education.  This results in well targeted planning and strategic action taken by the school which lead to outstanding outcomes in Religious Education. </w:t>
      </w:r>
    </w:p>
    <w:p w14:paraId="6E8A50EA" w14:textId="097E0761" w:rsidR="00BB59C4" w:rsidRPr="00D60DB5" w:rsidRDefault="008F6851" w:rsidP="007C6ED2">
      <w:pPr>
        <w:pStyle w:val="Tabletextbullet"/>
        <w:numPr>
          <w:ilvl w:val="0"/>
          <w:numId w:val="12"/>
        </w:numPr>
        <w:tabs>
          <w:tab w:val="clear" w:pos="567"/>
          <w:tab w:val="left" w:pos="-426"/>
        </w:tabs>
        <w:spacing w:before="0" w:after="0"/>
        <w:ind w:left="-425" w:hanging="284"/>
        <w:rPr>
          <w:rFonts w:asciiTheme="minorHAnsi" w:hAnsiTheme="minorHAnsi" w:cs="Tahoma"/>
          <w:color w:val="auto"/>
          <w:sz w:val="24"/>
        </w:rPr>
      </w:pPr>
      <w:r w:rsidRPr="006F56C2">
        <w:rPr>
          <w:rFonts w:asciiTheme="minorHAnsi" w:hAnsiTheme="minorHAnsi" w:cs="Tahoma"/>
          <w:color w:val="auto"/>
          <w:sz w:val="24"/>
        </w:rPr>
        <w:lastRenderedPageBreak/>
        <w:t>The curriculum leader for Religious Education has an inspiring vision of outstanding teaching and learning and a high level of expertise in securing this vision.  These are used effectively to improve teaching and learning in Religious Education, resulting in teaching that is likely to be outstanding and at least consistently good.  She is passionate about the subject and obviously puts her heart and soul into the role.  In all of this she is well supported by the head and all staff members.</w:t>
      </w:r>
    </w:p>
    <w:p w14:paraId="3AB4A74E" w14:textId="33E04065" w:rsidR="00626253" w:rsidRPr="00F317A8" w:rsidRDefault="00BB59C4" w:rsidP="007C6ED2">
      <w:pPr>
        <w:pStyle w:val="BodyText"/>
        <w:numPr>
          <w:ilvl w:val="0"/>
          <w:numId w:val="12"/>
        </w:numPr>
        <w:tabs>
          <w:tab w:val="left" w:pos="-426"/>
          <w:tab w:val="left" w:pos="8640"/>
        </w:tabs>
        <w:ind w:left="-425" w:right="42" w:hanging="284"/>
        <w:rPr>
          <w:rFonts w:asciiTheme="minorHAnsi" w:hAnsiTheme="minorHAnsi" w:cstheme="minorHAnsi"/>
          <w:b/>
        </w:rPr>
      </w:pPr>
      <w:r w:rsidRPr="00D60DB5">
        <w:rPr>
          <w:rFonts w:asciiTheme="minorHAnsi" w:hAnsiTheme="minorHAnsi"/>
        </w:rPr>
        <w:t>Leaders and governors ensure that Religious Education is imaginatively and thoughtfully planned to meet the needs of different groups of pupils and each key stage and phase is creatively structured to build on and enhance prior learning.</w:t>
      </w:r>
    </w:p>
    <w:p w14:paraId="6CDB2C1A" w14:textId="27635C40" w:rsidR="00023916" w:rsidRDefault="00023916" w:rsidP="005866FA">
      <w:pPr>
        <w:ind w:left="-567" w:right="42"/>
        <w:jc w:val="both"/>
        <w:rPr>
          <w:rFonts w:asciiTheme="minorHAnsi" w:hAnsiTheme="minorHAnsi" w:cstheme="minorHAnsi"/>
          <w:b/>
          <w:sz w:val="36"/>
          <w:szCs w:val="36"/>
        </w:rPr>
      </w:pPr>
    </w:p>
    <w:p w14:paraId="29D6C75D" w14:textId="77777777" w:rsidR="00023916" w:rsidRDefault="00023916" w:rsidP="005866FA">
      <w:pPr>
        <w:ind w:left="-567" w:right="42"/>
        <w:jc w:val="both"/>
        <w:rPr>
          <w:rFonts w:asciiTheme="minorHAnsi" w:hAnsiTheme="minorHAnsi" w:cstheme="minorHAnsi"/>
          <w:b/>
          <w:sz w:val="36"/>
          <w:szCs w:val="36"/>
        </w:rPr>
      </w:pPr>
    </w:p>
    <w:p w14:paraId="3F833B52" w14:textId="43F36E4C" w:rsidR="00E118F8" w:rsidRPr="005866FA" w:rsidRDefault="00A4166A" w:rsidP="005866FA">
      <w:pPr>
        <w:ind w:left="-567" w:right="42"/>
        <w:jc w:val="both"/>
        <w:rPr>
          <w:rFonts w:asciiTheme="minorHAnsi" w:hAnsiTheme="minorHAnsi" w:cstheme="minorHAnsi"/>
          <w:b/>
          <w:sz w:val="36"/>
          <w:szCs w:val="36"/>
        </w:rPr>
      </w:pPr>
      <w:r w:rsidRPr="005866FA">
        <w:rPr>
          <w:rFonts w:asciiTheme="minorHAnsi" w:hAnsiTheme="minorHAnsi" w:cstheme="minorHAnsi"/>
          <w:b/>
          <w:sz w:val="36"/>
          <w:szCs w:val="36"/>
        </w:rPr>
        <w:t>COLLECTIVE WORSHIP</w:t>
      </w:r>
    </w:p>
    <w:p w14:paraId="27D5EF57" w14:textId="77777777" w:rsidR="00023916" w:rsidRPr="005866FA" w:rsidRDefault="00023916" w:rsidP="0011122B">
      <w:pPr>
        <w:ind w:right="42"/>
        <w:jc w:val="both"/>
        <w:rPr>
          <w:rFonts w:asciiTheme="minorHAnsi" w:hAnsiTheme="minorHAnsi" w:cstheme="minorHAnsi"/>
        </w:rPr>
      </w:pPr>
    </w:p>
    <w:p w14:paraId="723C713D" w14:textId="554BB060" w:rsidR="000A1C0D" w:rsidRDefault="000A1C0D" w:rsidP="005866FA">
      <w:pPr>
        <w:ind w:left="-567" w:right="42"/>
        <w:jc w:val="both"/>
        <w:rPr>
          <w:rFonts w:asciiTheme="minorHAnsi" w:hAnsiTheme="minorHAnsi" w:cstheme="minorHAnsi"/>
          <w:b/>
          <w:sz w:val="28"/>
          <w:szCs w:val="28"/>
        </w:rPr>
      </w:pPr>
      <w:r w:rsidRPr="005866FA">
        <w:rPr>
          <w:rFonts w:asciiTheme="minorHAnsi" w:hAnsiTheme="minorHAnsi" w:cstheme="minorHAnsi"/>
          <w:b/>
          <w:sz w:val="28"/>
          <w:szCs w:val="28"/>
        </w:rPr>
        <w:t>How well pupils respond to and participate in the school’s Collective Worship</w:t>
      </w:r>
    </w:p>
    <w:p w14:paraId="53BA2F8F" w14:textId="77777777" w:rsidR="00023916" w:rsidRDefault="00023916" w:rsidP="005866FA">
      <w:pPr>
        <w:ind w:left="-567" w:right="42"/>
        <w:jc w:val="both"/>
        <w:rPr>
          <w:rFonts w:asciiTheme="minorHAnsi" w:hAnsiTheme="minorHAnsi" w:cstheme="minorHAnsi"/>
          <w:b/>
          <w:sz w:val="28"/>
          <w:szCs w:val="28"/>
        </w:rPr>
      </w:pPr>
    </w:p>
    <w:p w14:paraId="09465ADA" w14:textId="7C4D7E4E" w:rsidR="00D60DB5" w:rsidRPr="00023916" w:rsidRDefault="00023916" w:rsidP="007C6ED2">
      <w:pPr>
        <w:pStyle w:val="Tabletextbullet"/>
        <w:numPr>
          <w:ilvl w:val="0"/>
          <w:numId w:val="22"/>
        </w:numPr>
        <w:tabs>
          <w:tab w:val="clear" w:pos="567"/>
          <w:tab w:val="left" w:pos="-426"/>
        </w:tabs>
        <w:spacing w:before="0" w:after="0"/>
        <w:ind w:left="-426" w:hanging="283"/>
        <w:rPr>
          <w:rFonts w:asciiTheme="minorHAnsi" w:hAnsiTheme="minorHAnsi" w:cstheme="minorHAnsi"/>
          <w:color w:val="auto"/>
          <w:sz w:val="24"/>
        </w:rPr>
      </w:pPr>
      <w:r w:rsidRPr="005866FA">
        <w:rPr>
          <w:rFonts w:asciiTheme="minorHAnsi" w:hAnsiTheme="minorHAnsi" w:cstheme="minorHAnsi"/>
          <w:color w:val="auto"/>
          <w:sz w:val="24"/>
        </w:rPr>
        <w:t>Pupils response to and participation in the scho</w:t>
      </w:r>
      <w:r>
        <w:rPr>
          <w:rFonts w:asciiTheme="minorHAnsi" w:hAnsiTheme="minorHAnsi" w:cstheme="minorHAnsi"/>
          <w:color w:val="auto"/>
          <w:sz w:val="24"/>
        </w:rPr>
        <w:t>ol’s Collective Worship is outstanding.</w:t>
      </w:r>
    </w:p>
    <w:p w14:paraId="131D014C" w14:textId="77777777" w:rsidR="00D60DB5" w:rsidRPr="00062762" w:rsidRDefault="00D60DB5" w:rsidP="007C6ED2">
      <w:pPr>
        <w:pStyle w:val="Tabletextbullet"/>
        <w:numPr>
          <w:ilvl w:val="0"/>
          <w:numId w:val="13"/>
        </w:numPr>
        <w:ind w:left="-426" w:hanging="283"/>
        <w:rPr>
          <w:rFonts w:asciiTheme="minorHAnsi" w:hAnsiTheme="minorHAnsi" w:cs="Tahoma"/>
          <w:color w:val="auto"/>
          <w:sz w:val="24"/>
        </w:rPr>
      </w:pPr>
      <w:bookmarkStart w:id="2" w:name="_Hlk8398882"/>
      <w:r w:rsidRPr="00062762">
        <w:rPr>
          <w:rFonts w:asciiTheme="minorHAnsi" w:hAnsiTheme="minorHAnsi" w:cs="Tahoma"/>
          <w:color w:val="auto"/>
          <w:sz w:val="24"/>
        </w:rPr>
        <w:t>Acts of Collective Worship engage all pupils’ interest and inspire in them deep thought and heartfelt response.  There is obviously a genuine enthusiasm for Collective Worship, reflected in the quality of communal singing, in the quality of prayerful silence and the depth of reverent participation in communal prayer.</w:t>
      </w:r>
    </w:p>
    <w:p w14:paraId="5AC76D91" w14:textId="77777777" w:rsidR="00D60DB5" w:rsidRPr="00062762" w:rsidRDefault="00D60DB5" w:rsidP="007C6ED2">
      <w:pPr>
        <w:pStyle w:val="Tabletextbullet"/>
        <w:numPr>
          <w:ilvl w:val="0"/>
          <w:numId w:val="13"/>
        </w:numPr>
        <w:ind w:left="-426" w:hanging="283"/>
        <w:rPr>
          <w:rFonts w:asciiTheme="minorHAnsi" w:hAnsiTheme="minorHAnsi" w:cs="Tahoma"/>
          <w:color w:val="auto"/>
          <w:sz w:val="24"/>
        </w:rPr>
      </w:pPr>
      <w:r w:rsidRPr="00062762">
        <w:rPr>
          <w:rFonts w:asciiTheme="minorHAnsi" w:hAnsiTheme="minorHAnsi" w:cs="Tahoma"/>
          <w:color w:val="auto"/>
          <w:sz w:val="24"/>
        </w:rPr>
        <w:t>Appropriate to their age and ability, they are able to prepare acts of Collective Worship, which fully reflects this understanding.</w:t>
      </w:r>
    </w:p>
    <w:p w14:paraId="2FC32CEB" w14:textId="77777777" w:rsidR="00D60DB5" w:rsidRPr="00062762" w:rsidRDefault="00D60DB5" w:rsidP="007C6ED2">
      <w:pPr>
        <w:pStyle w:val="Tabletextbullet"/>
        <w:numPr>
          <w:ilvl w:val="0"/>
          <w:numId w:val="13"/>
        </w:numPr>
        <w:ind w:left="-426" w:hanging="283"/>
        <w:rPr>
          <w:rFonts w:asciiTheme="minorHAnsi" w:hAnsiTheme="minorHAnsi" w:cstheme="minorHAnsi"/>
          <w:b/>
          <w:sz w:val="24"/>
        </w:rPr>
      </w:pPr>
      <w:r w:rsidRPr="00062762">
        <w:rPr>
          <w:rFonts w:asciiTheme="minorHAnsi" w:hAnsiTheme="minorHAnsi" w:cs="Tahoma"/>
          <w:color w:val="auto"/>
          <w:sz w:val="24"/>
        </w:rPr>
        <w:t xml:space="preserve">Pupils display confidence in their use of a wide variety of traditional and contemporary approaches to prayer, which uses scripture, religious artefacts and liturgical music. </w:t>
      </w:r>
    </w:p>
    <w:p w14:paraId="6D9EF3A8" w14:textId="77777777" w:rsidR="00D60DB5" w:rsidRPr="00062762" w:rsidRDefault="00D60DB5" w:rsidP="007C6ED2">
      <w:pPr>
        <w:pStyle w:val="Tabletextbullet"/>
        <w:numPr>
          <w:ilvl w:val="0"/>
          <w:numId w:val="13"/>
        </w:numPr>
        <w:spacing w:before="0" w:after="0"/>
        <w:ind w:left="-426" w:right="40" w:hanging="283"/>
        <w:rPr>
          <w:rFonts w:asciiTheme="minorHAnsi" w:hAnsiTheme="minorHAnsi" w:cstheme="minorHAnsi"/>
          <w:b/>
          <w:sz w:val="24"/>
        </w:rPr>
      </w:pPr>
      <w:r w:rsidRPr="00062762">
        <w:rPr>
          <w:rFonts w:asciiTheme="minorHAnsi" w:hAnsiTheme="minorHAnsi" w:cs="Tahoma"/>
          <w:sz w:val="24"/>
        </w:rPr>
        <w:t xml:space="preserve">The experience of living and working in a faithful, praying community has a profound and visible effect on the spiritual and moral development of all pupils, irrespective of ability or faith background.  They have a deep sense of respect for those of other faiths. </w:t>
      </w:r>
    </w:p>
    <w:bookmarkEnd w:id="2"/>
    <w:p w14:paraId="13D11E1C" w14:textId="77777777" w:rsidR="000A1C0D" w:rsidRPr="007E0A61" w:rsidRDefault="000A1C0D" w:rsidP="00023916">
      <w:pPr>
        <w:ind w:right="40"/>
        <w:jc w:val="both"/>
        <w:rPr>
          <w:rFonts w:asciiTheme="minorHAnsi" w:hAnsiTheme="minorHAnsi" w:cstheme="minorHAnsi"/>
          <w:b/>
        </w:rPr>
      </w:pPr>
    </w:p>
    <w:p w14:paraId="44EFBC23" w14:textId="2155EBEA" w:rsidR="00C87232" w:rsidRDefault="00C87232" w:rsidP="00023916">
      <w:pPr>
        <w:ind w:left="-709" w:right="40"/>
        <w:jc w:val="both"/>
        <w:rPr>
          <w:rFonts w:asciiTheme="minorHAnsi" w:hAnsiTheme="minorHAnsi" w:cstheme="minorHAnsi"/>
          <w:b/>
          <w:sz w:val="28"/>
          <w:szCs w:val="28"/>
        </w:rPr>
      </w:pPr>
      <w:r w:rsidRPr="005866FA">
        <w:rPr>
          <w:rFonts w:asciiTheme="minorHAnsi" w:hAnsiTheme="minorHAnsi" w:cstheme="minorHAnsi"/>
          <w:b/>
          <w:sz w:val="28"/>
          <w:szCs w:val="28"/>
        </w:rPr>
        <w:t>The quality of Collective</w:t>
      </w:r>
      <w:r w:rsidR="005866FA">
        <w:rPr>
          <w:rFonts w:asciiTheme="minorHAnsi" w:hAnsiTheme="minorHAnsi" w:cstheme="minorHAnsi"/>
          <w:b/>
          <w:sz w:val="28"/>
          <w:szCs w:val="28"/>
        </w:rPr>
        <w:t xml:space="preserve"> Worship provided by the school</w:t>
      </w:r>
    </w:p>
    <w:p w14:paraId="784840DA" w14:textId="77777777" w:rsidR="00023916" w:rsidRPr="00023916" w:rsidRDefault="00023916" w:rsidP="00023916">
      <w:pPr>
        <w:ind w:left="-709" w:right="40"/>
        <w:jc w:val="both"/>
        <w:rPr>
          <w:rFonts w:asciiTheme="minorHAnsi" w:hAnsiTheme="minorHAnsi" w:cstheme="minorHAnsi"/>
          <w:b/>
        </w:rPr>
      </w:pPr>
    </w:p>
    <w:p w14:paraId="1873D6C7" w14:textId="7E4467FA" w:rsidR="000B66CB" w:rsidRPr="00023916" w:rsidRDefault="00023916" w:rsidP="007C6ED2">
      <w:pPr>
        <w:numPr>
          <w:ilvl w:val="0"/>
          <w:numId w:val="23"/>
        </w:numPr>
        <w:tabs>
          <w:tab w:val="left" w:pos="-426"/>
        </w:tabs>
        <w:spacing w:before="60" w:after="60"/>
        <w:ind w:left="-426" w:hanging="283"/>
        <w:contextualSpacing/>
        <w:jc w:val="both"/>
        <w:rPr>
          <w:rFonts w:asciiTheme="minorHAnsi" w:hAnsiTheme="minorHAnsi" w:cstheme="minorHAnsi"/>
        </w:rPr>
      </w:pPr>
      <w:r w:rsidRPr="005866FA">
        <w:rPr>
          <w:rFonts w:asciiTheme="minorHAnsi" w:hAnsiTheme="minorHAnsi" w:cstheme="minorHAnsi"/>
        </w:rPr>
        <w:t xml:space="preserve">The quality of Collective Worship </w:t>
      </w:r>
      <w:r>
        <w:rPr>
          <w:rFonts w:asciiTheme="minorHAnsi" w:hAnsiTheme="minorHAnsi" w:cstheme="minorHAnsi"/>
        </w:rPr>
        <w:t>provided by the school is outstanding</w:t>
      </w:r>
      <w:r w:rsidRPr="005866FA">
        <w:rPr>
          <w:rFonts w:asciiTheme="minorHAnsi" w:hAnsiTheme="minorHAnsi" w:cstheme="minorHAnsi"/>
        </w:rPr>
        <w:t>.</w:t>
      </w:r>
    </w:p>
    <w:p w14:paraId="2C991F3D" w14:textId="6F9E82D3" w:rsidR="000B66CB" w:rsidRPr="00021AEF" w:rsidRDefault="000B66CB" w:rsidP="007C6ED2">
      <w:pPr>
        <w:numPr>
          <w:ilvl w:val="0"/>
          <w:numId w:val="14"/>
        </w:numPr>
        <w:tabs>
          <w:tab w:val="left" w:pos="567"/>
        </w:tabs>
        <w:spacing w:after="60"/>
        <w:ind w:left="-426" w:hanging="283"/>
        <w:contextualSpacing/>
        <w:jc w:val="both"/>
        <w:rPr>
          <w:rFonts w:ascii="Calibri" w:hAnsi="Calibri" w:cs="Tahoma"/>
        </w:rPr>
      </w:pPr>
      <w:r w:rsidRPr="00021AEF">
        <w:rPr>
          <w:rFonts w:ascii="Calibri" w:hAnsi="Calibri" w:cs="Tahoma"/>
        </w:rPr>
        <w:t xml:space="preserve">Collective Worship is central to the life of the school for all pupils, whatever their own </w:t>
      </w:r>
      <w:r w:rsidR="00F317A8" w:rsidRPr="00021AEF">
        <w:rPr>
          <w:rFonts w:ascii="Calibri" w:hAnsi="Calibri" w:cs="Tahoma"/>
        </w:rPr>
        <w:t>faith</w:t>
      </w:r>
      <w:r w:rsidRPr="00021AEF">
        <w:rPr>
          <w:rFonts w:ascii="Calibri" w:hAnsi="Calibri" w:cs="Tahoma"/>
        </w:rPr>
        <w:t xml:space="preserve"> background, and forms the heart of every school celebration. Praying together is part of the daily experience for all pupils and staff.</w:t>
      </w:r>
    </w:p>
    <w:p w14:paraId="09502EDF" w14:textId="77777777" w:rsidR="000B66CB" w:rsidRPr="00021AEF" w:rsidRDefault="000B66CB" w:rsidP="007C6ED2">
      <w:pPr>
        <w:numPr>
          <w:ilvl w:val="0"/>
          <w:numId w:val="14"/>
        </w:numPr>
        <w:tabs>
          <w:tab w:val="left" w:pos="567"/>
        </w:tabs>
        <w:spacing w:after="60"/>
        <w:ind w:left="-426" w:hanging="283"/>
        <w:contextualSpacing/>
        <w:jc w:val="both"/>
        <w:rPr>
          <w:rFonts w:ascii="Calibri" w:hAnsi="Calibri" w:cs="Tahoma"/>
        </w:rPr>
      </w:pPr>
      <w:r w:rsidRPr="00021AEF">
        <w:rPr>
          <w:rFonts w:ascii="Calibri" w:hAnsi="Calibri" w:cs="Tahoma"/>
        </w:rPr>
        <w:t xml:space="preserve">Collective Worship has a clear purpose, message and direction. The themes chosen for worship reflect a deep understanding of the liturgical season and the Church’s mission in education. </w:t>
      </w:r>
    </w:p>
    <w:p w14:paraId="134D7F62" w14:textId="77777777" w:rsidR="00A37A4B" w:rsidRPr="00021AEF" w:rsidRDefault="000B66CB" w:rsidP="00A37A4B">
      <w:pPr>
        <w:numPr>
          <w:ilvl w:val="0"/>
          <w:numId w:val="25"/>
        </w:numPr>
        <w:tabs>
          <w:tab w:val="left" w:pos="567"/>
        </w:tabs>
        <w:ind w:left="-426" w:hanging="283"/>
        <w:contextualSpacing/>
        <w:jc w:val="both"/>
        <w:rPr>
          <w:rFonts w:ascii="Calibri" w:hAnsi="Calibri" w:cs="Tahoma"/>
        </w:rPr>
      </w:pPr>
      <w:r w:rsidRPr="00021AEF">
        <w:rPr>
          <w:rFonts w:ascii="Calibri" w:hAnsi="Calibri" w:cs="Tahoma"/>
        </w:rPr>
        <w:t xml:space="preserve">Collective Worship is given the highest possible priority in terms of planning, evaluating and resourcing; as a result, experiences of Collective Worship are of such </w:t>
      </w:r>
      <w:r w:rsidR="00A37A4B" w:rsidRPr="00021AEF">
        <w:rPr>
          <w:rFonts w:ascii="Calibri" w:hAnsi="Calibri" w:cs="Tahoma"/>
        </w:rPr>
        <w:t xml:space="preserve">a high quality that they are universally cherished by every member of the community. </w:t>
      </w:r>
    </w:p>
    <w:p w14:paraId="26447C56" w14:textId="769DF1E8" w:rsidR="000B66CB" w:rsidRPr="00A37A4B" w:rsidRDefault="00A37A4B" w:rsidP="00A37A4B">
      <w:pPr>
        <w:pStyle w:val="ListParagraph"/>
        <w:numPr>
          <w:ilvl w:val="0"/>
          <w:numId w:val="25"/>
        </w:numPr>
        <w:tabs>
          <w:tab w:val="left" w:pos="720"/>
        </w:tabs>
        <w:ind w:left="-426" w:hanging="283"/>
        <w:jc w:val="both"/>
        <w:rPr>
          <w:rFonts w:ascii="Calibri" w:hAnsi="Calibri" w:cs="Tahoma"/>
        </w:rPr>
      </w:pPr>
      <w:r w:rsidRPr="00021AEF">
        <w:rPr>
          <w:rFonts w:ascii="Calibri" w:hAnsi="Calibri" w:cs="Tahoma"/>
        </w:rPr>
        <w:t xml:space="preserve">Relevant staff have an excellent understanding of the Church’s liturgical year, seasons and feasts, and are passionate about ensuring that pupils have high quality experiences of the Church’s liturgical life. </w:t>
      </w:r>
    </w:p>
    <w:p w14:paraId="702C6F70" w14:textId="76CFF7DA" w:rsidR="00BB59C4" w:rsidRPr="00C15BFB" w:rsidRDefault="000B66CB" w:rsidP="007C6ED2">
      <w:pPr>
        <w:numPr>
          <w:ilvl w:val="0"/>
          <w:numId w:val="14"/>
        </w:numPr>
        <w:tabs>
          <w:tab w:val="left" w:pos="567"/>
        </w:tabs>
        <w:ind w:left="-426" w:hanging="283"/>
        <w:contextualSpacing/>
        <w:jc w:val="both"/>
        <w:rPr>
          <w:rFonts w:ascii="Calibri" w:hAnsi="Calibri" w:cs="Tahoma"/>
        </w:rPr>
      </w:pPr>
      <w:r w:rsidRPr="00021AEF">
        <w:rPr>
          <w:rFonts w:ascii="Calibri" w:hAnsi="Calibri" w:cs="Tahoma"/>
        </w:rPr>
        <w:t>Staff are highly skilled in helping pupils to plan and deliver quality worship</w:t>
      </w:r>
      <w:r>
        <w:rPr>
          <w:rFonts w:ascii="Calibri" w:hAnsi="Calibri" w:cs="Tahoma"/>
        </w:rPr>
        <w:t xml:space="preserve"> when appropriate</w:t>
      </w:r>
      <w:r w:rsidRPr="00021AEF">
        <w:rPr>
          <w:rFonts w:ascii="Calibri" w:hAnsi="Calibri" w:cs="Tahoma"/>
        </w:rPr>
        <w:t xml:space="preserve">. They have a thorough and comprehensive understanding of the purpose of Collective Worship and the wide variety of methods and styles of prayer. </w:t>
      </w:r>
    </w:p>
    <w:p w14:paraId="73BBFE37" w14:textId="08E9CAE3" w:rsidR="00BB59C4" w:rsidRPr="00D60DB5" w:rsidRDefault="00BB59C4" w:rsidP="007C6ED2">
      <w:pPr>
        <w:pStyle w:val="ListParagraph"/>
        <w:numPr>
          <w:ilvl w:val="0"/>
          <w:numId w:val="14"/>
        </w:numPr>
        <w:ind w:left="-426" w:right="42" w:hanging="283"/>
        <w:jc w:val="both"/>
        <w:rPr>
          <w:rFonts w:asciiTheme="minorHAnsi" w:hAnsiTheme="minorHAnsi" w:cstheme="minorHAnsi"/>
          <w:b/>
          <w:sz w:val="28"/>
          <w:szCs w:val="28"/>
        </w:rPr>
      </w:pPr>
      <w:r w:rsidRPr="00D60DB5">
        <w:rPr>
          <w:rFonts w:ascii="Calibri" w:hAnsi="Calibri" w:cs="Tahoma"/>
        </w:rPr>
        <w:t>Opportunities are planned in a manner that attracts and facilitates attendance by other adults associated with the pupils and school and response to this invitation is outstanding.</w:t>
      </w:r>
    </w:p>
    <w:p w14:paraId="752FDB0D" w14:textId="39B50277" w:rsidR="00BB59C4" w:rsidRPr="00021AEF" w:rsidRDefault="00BB59C4" w:rsidP="00BB59C4">
      <w:pPr>
        <w:framePr w:hSpace="180" w:wrap="around" w:vAnchor="page" w:hAnchor="page" w:x="669" w:y="860"/>
        <w:tabs>
          <w:tab w:val="left" w:pos="567"/>
        </w:tabs>
        <w:contextualSpacing/>
        <w:jc w:val="both"/>
        <w:rPr>
          <w:rFonts w:ascii="Calibri" w:hAnsi="Calibri" w:cs="Tahoma"/>
        </w:rPr>
      </w:pPr>
      <w:r w:rsidRPr="00021AEF">
        <w:rPr>
          <w:rFonts w:ascii="Calibri" w:hAnsi="Calibri" w:cs="Tahoma"/>
        </w:rPr>
        <w:t xml:space="preserve"> </w:t>
      </w:r>
    </w:p>
    <w:p w14:paraId="1730C899" w14:textId="77777777" w:rsidR="00BB59C4" w:rsidRPr="005A7CE7" w:rsidRDefault="00BB59C4" w:rsidP="005A7CE7">
      <w:pPr>
        <w:ind w:right="42"/>
        <w:jc w:val="both"/>
        <w:rPr>
          <w:rFonts w:asciiTheme="minorHAnsi" w:hAnsiTheme="minorHAnsi" w:cstheme="minorHAnsi"/>
        </w:rPr>
      </w:pPr>
    </w:p>
    <w:p w14:paraId="58B980EF" w14:textId="1D7588FA" w:rsidR="000A1C0D" w:rsidRDefault="006751CA" w:rsidP="007E3DAC">
      <w:pPr>
        <w:pStyle w:val="BodyText"/>
        <w:ind w:left="-709" w:right="42"/>
        <w:rPr>
          <w:rFonts w:asciiTheme="minorHAnsi" w:hAnsiTheme="minorHAnsi" w:cstheme="minorHAnsi"/>
          <w:b/>
          <w:sz w:val="28"/>
          <w:szCs w:val="28"/>
        </w:rPr>
      </w:pPr>
      <w:r w:rsidRPr="005866FA">
        <w:rPr>
          <w:rFonts w:asciiTheme="minorHAnsi" w:hAnsiTheme="minorHAnsi" w:cstheme="minorHAnsi"/>
          <w:b/>
          <w:sz w:val="28"/>
          <w:szCs w:val="28"/>
        </w:rPr>
        <w:lastRenderedPageBreak/>
        <w:t xml:space="preserve">How </w:t>
      </w:r>
      <w:r w:rsidR="00892196" w:rsidRPr="005866FA">
        <w:rPr>
          <w:rFonts w:asciiTheme="minorHAnsi" w:hAnsiTheme="minorHAnsi" w:cstheme="minorHAnsi"/>
          <w:b/>
          <w:sz w:val="28"/>
          <w:szCs w:val="28"/>
        </w:rPr>
        <w:t>well</w:t>
      </w:r>
      <w:r w:rsidR="000A1C0D" w:rsidRPr="005866FA">
        <w:rPr>
          <w:rFonts w:asciiTheme="minorHAnsi" w:hAnsiTheme="minorHAnsi" w:cstheme="minorHAnsi"/>
          <w:b/>
          <w:sz w:val="28"/>
          <w:szCs w:val="28"/>
        </w:rPr>
        <w:t xml:space="preserve"> leaders, governors</w:t>
      </w:r>
      <w:r w:rsidR="00892196" w:rsidRPr="005866FA">
        <w:rPr>
          <w:rFonts w:asciiTheme="minorHAnsi" w:hAnsiTheme="minorHAnsi" w:cstheme="minorHAnsi"/>
          <w:b/>
          <w:sz w:val="28"/>
          <w:szCs w:val="28"/>
        </w:rPr>
        <w:t xml:space="preserve"> promote, monitor and evaluate the provision for </w:t>
      </w:r>
      <w:r w:rsidR="000A1C0D" w:rsidRPr="005866FA">
        <w:rPr>
          <w:rFonts w:asciiTheme="minorHAnsi" w:hAnsiTheme="minorHAnsi" w:cstheme="minorHAnsi"/>
          <w:b/>
          <w:sz w:val="28"/>
          <w:szCs w:val="28"/>
        </w:rPr>
        <w:t>Collective Worship</w:t>
      </w:r>
    </w:p>
    <w:p w14:paraId="4114ABEC" w14:textId="77777777" w:rsidR="007C6ED2" w:rsidRDefault="007C6ED2" w:rsidP="007E3DAC">
      <w:pPr>
        <w:pStyle w:val="BodyText"/>
        <w:ind w:left="-709" w:right="42"/>
        <w:rPr>
          <w:rFonts w:asciiTheme="minorHAnsi" w:hAnsiTheme="minorHAnsi" w:cstheme="minorHAnsi"/>
          <w:b/>
          <w:sz w:val="28"/>
          <w:szCs w:val="28"/>
        </w:rPr>
      </w:pPr>
    </w:p>
    <w:p w14:paraId="48F717C0" w14:textId="1A082C17" w:rsidR="007E0A61" w:rsidRPr="00A333AD" w:rsidRDefault="007C6ED2" w:rsidP="00A333AD">
      <w:pPr>
        <w:pStyle w:val="BodyText"/>
        <w:numPr>
          <w:ilvl w:val="2"/>
          <w:numId w:val="24"/>
        </w:numPr>
        <w:ind w:left="-426" w:right="42" w:hanging="283"/>
        <w:rPr>
          <w:rFonts w:asciiTheme="minorHAnsi" w:hAnsiTheme="minorHAnsi" w:cstheme="minorHAnsi"/>
          <w:i/>
          <w:iCs/>
        </w:rPr>
      </w:pPr>
      <w:r w:rsidRPr="005866FA">
        <w:rPr>
          <w:rFonts w:asciiTheme="minorHAnsi" w:hAnsiTheme="minorHAnsi" w:cstheme="minorHAnsi"/>
        </w:rPr>
        <w:t>Leaders and governors are</w:t>
      </w:r>
      <w:r>
        <w:rPr>
          <w:rFonts w:asciiTheme="minorHAnsi" w:hAnsiTheme="minorHAnsi" w:cstheme="minorHAnsi"/>
        </w:rPr>
        <w:t xml:space="preserve"> outstanding</w:t>
      </w:r>
      <w:r w:rsidRPr="005866FA">
        <w:rPr>
          <w:rFonts w:asciiTheme="minorHAnsi" w:hAnsiTheme="minorHAnsi" w:cstheme="minorHAnsi"/>
        </w:rPr>
        <w:t xml:space="preserve"> in promoting, monitoring and evaluating the provision for Collective Worship.</w:t>
      </w:r>
    </w:p>
    <w:p w14:paraId="0EA38FDF" w14:textId="77777777" w:rsidR="00C15BFB" w:rsidRPr="00023E22" w:rsidRDefault="00C15BFB" w:rsidP="007C6ED2">
      <w:pPr>
        <w:pStyle w:val="ListParagraph"/>
        <w:numPr>
          <w:ilvl w:val="0"/>
          <w:numId w:val="15"/>
        </w:numPr>
        <w:ind w:left="-425" w:hanging="284"/>
        <w:jc w:val="both"/>
        <w:rPr>
          <w:rFonts w:asciiTheme="minorHAnsi" w:hAnsiTheme="minorHAnsi" w:cstheme="minorHAnsi"/>
        </w:rPr>
      </w:pPr>
      <w:r w:rsidRPr="00023E22">
        <w:rPr>
          <w:rFonts w:asciiTheme="minorHAnsi" w:hAnsiTheme="minorHAnsi" w:cstheme="minorHAnsi"/>
        </w:rPr>
        <w:t>Having availed of in-service leaders, have expert knowledge of how to provide policies and guidelines to ensure quality planning and delivery of Collective Worship.</w:t>
      </w:r>
    </w:p>
    <w:p w14:paraId="33D30D84" w14:textId="77777777" w:rsidR="00C15BFB" w:rsidRPr="00023E22" w:rsidRDefault="00C15BFB" w:rsidP="007C6ED2">
      <w:pPr>
        <w:pStyle w:val="ListParagraph"/>
        <w:numPr>
          <w:ilvl w:val="0"/>
          <w:numId w:val="15"/>
        </w:numPr>
        <w:ind w:left="-425" w:hanging="284"/>
        <w:jc w:val="both"/>
        <w:rPr>
          <w:rFonts w:asciiTheme="minorHAnsi" w:hAnsiTheme="minorHAnsi" w:cstheme="minorHAnsi"/>
        </w:rPr>
      </w:pPr>
      <w:r w:rsidRPr="00023E22">
        <w:rPr>
          <w:rFonts w:asciiTheme="minorHAnsi" w:hAnsiTheme="minorHAnsi" w:cstheme="minorHAnsi"/>
        </w:rPr>
        <w:t>They have an extensive understanding of the Church’s liturgical year, seasons and feasts.</w:t>
      </w:r>
    </w:p>
    <w:p w14:paraId="42BA60F0" w14:textId="77777777" w:rsidR="00C15BFB" w:rsidRPr="00023E22" w:rsidRDefault="00C15BFB" w:rsidP="007C6ED2">
      <w:pPr>
        <w:pStyle w:val="ListParagraph"/>
        <w:numPr>
          <w:ilvl w:val="0"/>
          <w:numId w:val="15"/>
        </w:numPr>
        <w:ind w:left="-425" w:hanging="284"/>
        <w:jc w:val="both"/>
        <w:rPr>
          <w:rFonts w:asciiTheme="minorHAnsi" w:hAnsiTheme="minorHAnsi" w:cstheme="minorHAnsi"/>
        </w:rPr>
      </w:pPr>
      <w:r w:rsidRPr="00023E22">
        <w:rPr>
          <w:rFonts w:asciiTheme="minorHAnsi" w:hAnsiTheme="minorHAnsi" w:cstheme="minorHAnsi"/>
        </w:rPr>
        <w:t>They are always able to make these accessible to pupils in a contemporary context.</w:t>
      </w:r>
    </w:p>
    <w:p w14:paraId="0325A4D1" w14:textId="77777777" w:rsidR="00C15BFB" w:rsidRPr="00023E22" w:rsidRDefault="00C15BFB" w:rsidP="007C6ED2">
      <w:pPr>
        <w:pStyle w:val="ListParagraph"/>
        <w:numPr>
          <w:ilvl w:val="0"/>
          <w:numId w:val="15"/>
        </w:numPr>
        <w:ind w:left="-425" w:hanging="284"/>
        <w:jc w:val="both"/>
        <w:rPr>
          <w:rFonts w:asciiTheme="minorHAnsi" w:hAnsiTheme="minorHAnsi" w:cstheme="minorHAnsi"/>
        </w:rPr>
      </w:pPr>
      <w:r w:rsidRPr="00023E22">
        <w:rPr>
          <w:rFonts w:asciiTheme="minorHAnsi" w:hAnsiTheme="minorHAnsi" w:cstheme="minorHAnsi"/>
        </w:rPr>
        <w:t>Leaders are very visible as leaders of Collective Worship within the school.  They are models of outstanding practice for staff and pupils.</w:t>
      </w:r>
    </w:p>
    <w:p w14:paraId="5630A04B" w14:textId="77777777" w:rsidR="00C15BFB" w:rsidRPr="00023E22" w:rsidRDefault="00C15BFB" w:rsidP="007C6ED2">
      <w:pPr>
        <w:pStyle w:val="ListParagraph"/>
        <w:numPr>
          <w:ilvl w:val="0"/>
          <w:numId w:val="15"/>
        </w:numPr>
        <w:ind w:left="-425" w:hanging="284"/>
        <w:jc w:val="both"/>
        <w:rPr>
          <w:rFonts w:asciiTheme="minorHAnsi" w:hAnsiTheme="minorHAnsi" w:cstheme="minorHAnsi"/>
        </w:rPr>
      </w:pPr>
      <w:r w:rsidRPr="00023E22">
        <w:rPr>
          <w:rFonts w:asciiTheme="minorHAnsi" w:hAnsiTheme="minorHAnsi" w:cstheme="minorHAnsi"/>
        </w:rPr>
        <w:t>They extensively promote pupils’ planning and leading Collective Worship in a variety of contexts.</w:t>
      </w:r>
    </w:p>
    <w:p w14:paraId="22824A32" w14:textId="6B700DBB" w:rsidR="00C15BFB" w:rsidRPr="00023E22" w:rsidRDefault="00C15BFB" w:rsidP="007C6ED2">
      <w:pPr>
        <w:pStyle w:val="ListParagraph"/>
        <w:numPr>
          <w:ilvl w:val="0"/>
          <w:numId w:val="15"/>
        </w:numPr>
        <w:ind w:left="-425" w:hanging="284"/>
        <w:jc w:val="both"/>
        <w:rPr>
          <w:rFonts w:asciiTheme="minorHAnsi" w:hAnsiTheme="minorHAnsi" w:cstheme="minorHAnsi"/>
        </w:rPr>
      </w:pPr>
      <w:r w:rsidRPr="00023E22">
        <w:rPr>
          <w:rFonts w:asciiTheme="minorHAnsi" w:hAnsiTheme="minorHAnsi" w:cstheme="minorHAnsi"/>
        </w:rPr>
        <w:t>Leaders place the highest priority on the professional development of staff incorporating liturgical formation and the planning of Collective Worship.  Inservice provided by the department for Religious Education has been availed of</w:t>
      </w:r>
      <w:r>
        <w:rPr>
          <w:rFonts w:asciiTheme="minorHAnsi" w:hAnsiTheme="minorHAnsi" w:cstheme="minorHAnsi"/>
        </w:rPr>
        <w:t>.</w:t>
      </w:r>
    </w:p>
    <w:p w14:paraId="5F942EC8" w14:textId="1ECE5D7D" w:rsidR="000A1C0D" w:rsidRPr="00C15BFB" w:rsidRDefault="00BB59C4" w:rsidP="007C6ED2">
      <w:pPr>
        <w:pStyle w:val="BodyText"/>
        <w:numPr>
          <w:ilvl w:val="0"/>
          <w:numId w:val="16"/>
        </w:numPr>
        <w:ind w:left="-425" w:right="42" w:hanging="284"/>
        <w:rPr>
          <w:rFonts w:asciiTheme="minorHAnsi" w:hAnsiTheme="minorHAnsi" w:cstheme="minorHAnsi"/>
          <w:b/>
        </w:rPr>
      </w:pPr>
      <w:r w:rsidRPr="00C15BFB">
        <w:rPr>
          <w:rFonts w:asciiTheme="minorHAnsi" w:hAnsiTheme="minorHAnsi" w:cstheme="minorHAnsi"/>
        </w:rPr>
        <w:t>Leaders and governors place the highest priority on the school’s self evaluation of Collective Worship with regular reviews of school performance.</w:t>
      </w:r>
    </w:p>
    <w:p w14:paraId="2FC66CD5" w14:textId="77777777" w:rsidR="004A1600" w:rsidRPr="005866FA" w:rsidRDefault="004A1600" w:rsidP="004A1600">
      <w:pPr>
        <w:pStyle w:val="ListParagraph"/>
        <w:ind w:left="0"/>
        <w:jc w:val="both"/>
        <w:rPr>
          <w:rFonts w:asciiTheme="minorHAnsi" w:hAnsiTheme="minorHAnsi" w:cstheme="minorHAnsi"/>
          <w:i/>
          <w:iCs/>
        </w:rPr>
      </w:pPr>
    </w:p>
    <w:p w14:paraId="67F70A49" w14:textId="3E7B38DD" w:rsidR="00A37A4B" w:rsidRDefault="00A37A4B" w:rsidP="00696CA6">
      <w:pPr>
        <w:pStyle w:val="BodyText"/>
        <w:ind w:left="-709" w:right="42"/>
        <w:jc w:val="left"/>
        <w:rPr>
          <w:rFonts w:asciiTheme="minorHAnsi" w:hAnsiTheme="minorHAnsi" w:cstheme="minorHAnsi"/>
          <w:b/>
          <w:sz w:val="36"/>
          <w:szCs w:val="36"/>
        </w:rPr>
      </w:pPr>
    </w:p>
    <w:p w14:paraId="18414171" w14:textId="1A7846A6" w:rsidR="00A333AD" w:rsidRDefault="00A333AD" w:rsidP="00696CA6">
      <w:pPr>
        <w:pStyle w:val="BodyText"/>
        <w:ind w:left="-709" w:right="42"/>
        <w:jc w:val="left"/>
        <w:rPr>
          <w:rFonts w:asciiTheme="minorHAnsi" w:hAnsiTheme="minorHAnsi" w:cstheme="minorHAnsi"/>
          <w:b/>
          <w:sz w:val="36"/>
          <w:szCs w:val="36"/>
        </w:rPr>
      </w:pPr>
    </w:p>
    <w:p w14:paraId="35BEB480" w14:textId="77777777" w:rsidR="00A333AD" w:rsidRDefault="00A333AD" w:rsidP="00A333AD">
      <w:pPr>
        <w:pStyle w:val="BodyText"/>
        <w:ind w:right="42"/>
        <w:jc w:val="left"/>
        <w:rPr>
          <w:rFonts w:asciiTheme="minorHAnsi" w:hAnsiTheme="minorHAnsi" w:cstheme="minorHAnsi"/>
          <w:b/>
          <w:sz w:val="36"/>
          <w:szCs w:val="36"/>
        </w:rPr>
      </w:pPr>
      <w:bookmarkStart w:id="3" w:name="_GoBack"/>
      <w:bookmarkEnd w:id="3"/>
    </w:p>
    <w:p w14:paraId="6A26B1CA" w14:textId="464BE0AC" w:rsidR="003857D0" w:rsidRDefault="003857D0" w:rsidP="00696CA6">
      <w:pPr>
        <w:pStyle w:val="BodyText"/>
        <w:ind w:left="-709" w:right="42"/>
        <w:jc w:val="left"/>
        <w:rPr>
          <w:rFonts w:asciiTheme="minorHAnsi" w:hAnsiTheme="minorHAnsi" w:cstheme="minorHAnsi"/>
          <w:b/>
          <w:sz w:val="36"/>
          <w:szCs w:val="36"/>
        </w:rPr>
      </w:pPr>
      <w:r w:rsidRPr="005866FA">
        <w:rPr>
          <w:rFonts w:asciiTheme="minorHAnsi" w:hAnsiTheme="minorHAnsi" w:cstheme="minorHAnsi"/>
          <w:b/>
          <w:sz w:val="36"/>
          <w:szCs w:val="36"/>
        </w:rPr>
        <w:t>What the school needs</w:t>
      </w:r>
      <w:r w:rsidR="00696CA6" w:rsidRPr="005866FA">
        <w:rPr>
          <w:rFonts w:asciiTheme="minorHAnsi" w:hAnsiTheme="minorHAnsi" w:cstheme="minorHAnsi"/>
          <w:b/>
          <w:sz w:val="36"/>
          <w:szCs w:val="36"/>
        </w:rPr>
        <w:t xml:space="preserve"> to do to improve </w:t>
      </w:r>
      <w:r w:rsidR="00386A1C">
        <w:rPr>
          <w:rFonts w:asciiTheme="minorHAnsi" w:hAnsiTheme="minorHAnsi" w:cstheme="minorHAnsi"/>
          <w:b/>
          <w:sz w:val="36"/>
          <w:szCs w:val="36"/>
        </w:rPr>
        <w:t>further</w:t>
      </w:r>
    </w:p>
    <w:p w14:paraId="38B1A321" w14:textId="77777777" w:rsidR="00257A15" w:rsidRDefault="00257A15" w:rsidP="00696CA6">
      <w:pPr>
        <w:pStyle w:val="BodyText"/>
        <w:ind w:left="-709" w:right="42"/>
        <w:jc w:val="left"/>
        <w:rPr>
          <w:rFonts w:asciiTheme="minorHAnsi" w:hAnsiTheme="minorHAnsi" w:cstheme="minorHAnsi"/>
          <w:b/>
          <w:sz w:val="36"/>
          <w:szCs w:val="36"/>
        </w:rPr>
      </w:pPr>
    </w:p>
    <w:p w14:paraId="16761DA9" w14:textId="1CD8EA95" w:rsidR="00A37A4B" w:rsidRDefault="00257A15" w:rsidP="00A37A4B">
      <w:pPr>
        <w:pStyle w:val="BodyText"/>
        <w:numPr>
          <w:ilvl w:val="0"/>
          <w:numId w:val="16"/>
        </w:numPr>
        <w:ind w:left="-426" w:right="42" w:hanging="283"/>
        <w:jc w:val="left"/>
        <w:rPr>
          <w:rFonts w:asciiTheme="minorHAnsi" w:hAnsiTheme="minorHAnsi" w:cstheme="minorHAnsi"/>
        </w:rPr>
      </w:pPr>
      <w:r w:rsidRPr="00C15BFB">
        <w:rPr>
          <w:rFonts w:asciiTheme="minorHAnsi" w:hAnsiTheme="minorHAnsi" w:cstheme="minorHAnsi"/>
        </w:rPr>
        <w:t>Implement the areas for development identified in the S</w:t>
      </w:r>
      <w:r w:rsidR="00A37A4B">
        <w:rPr>
          <w:rFonts w:asciiTheme="minorHAnsi" w:hAnsiTheme="minorHAnsi" w:cstheme="minorHAnsi"/>
        </w:rPr>
        <w:t xml:space="preserve">elf </w:t>
      </w:r>
      <w:r w:rsidRPr="00C15BFB">
        <w:rPr>
          <w:rFonts w:asciiTheme="minorHAnsi" w:hAnsiTheme="minorHAnsi" w:cstheme="minorHAnsi"/>
        </w:rPr>
        <w:t>E</w:t>
      </w:r>
      <w:r w:rsidR="00A37A4B">
        <w:rPr>
          <w:rFonts w:asciiTheme="minorHAnsi" w:hAnsiTheme="minorHAnsi" w:cstheme="minorHAnsi"/>
        </w:rPr>
        <w:t xml:space="preserve">valuation </w:t>
      </w:r>
      <w:r w:rsidRPr="00C15BFB">
        <w:rPr>
          <w:rFonts w:asciiTheme="minorHAnsi" w:hAnsiTheme="minorHAnsi" w:cstheme="minorHAnsi"/>
        </w:rPr>
        <w:t>D</w:t>
      </w:r>
      <w:r w:rsidR="00A37A4B">
        <w:rPr>
          <w:rFonts w:asciiTheme="minorHAnsi" w:hAnsiTheme="minorHAnsi" w:cstheme="minorHAnsi"/>
        </w:rPr>
        <w:t>ocument</w:t>
      </w:r>
      <w:r w:rsidRPr="00C15BFB">
        <w:rPr>
          <w:rFonts w:asciiTheme="minorHAnsi" w:hAnsiTheme="minorHAnsi" w:cstheme="minorHAnsi"/>
        </w:rPr>
        <w:t xml:space="preserve"> </w:t>
      </w:r>
      <w:r w:rsidR="00A333AD">
        <w:rPr>
          <w:rFonts w:asciiTheme="minorHAnsi" w:hAnsiTheme="minorHAnsi" w:cstheme="minorHAnsi"/>
        </w:rPr>
        <w:t>including: -</w:t>
      </w:r>
    </w:p>
    <w:p w14:paraId="7ABDF123" w14:textId="77777777" w:rsidR="00A333AD" w:rsidRDefault="00A333AD" w:rsidP="00A333AD">
      <w:pPr>
        <w:pStyle w:val="BodyText"/>
        <w:ind w:left="-426" w:right="42"/>
        <w:jc w:val="left"/>
        <w:rPr>
          <w:rFonts w:asciiTheme="minorHAnsi" w:hAnsiTheme="minorHAnsi" w:cstheme="minorHAnsi"/>
        </w:rPr>
      </w:pPr>
    </w:p>
    <w:p w14:paraId="11CBFDA9" w14:textId="635A9FAA" w:rsidR="00257A15" w:rsidRPr="00A333AD" w:rsidRDefault="00A333AD" w:rsidP="00A333AD">
      <w:pPr>
        <w:pStyle w:val="BodyText"/>
        <w:numPr>
          <w:ilvl w:val="1"/>
          <w:numId w:val="24"/>
        </w:numPr>
        <w:ind w:left="284" w:right="42" w:hanging="426"/>
        <w:jc w:val="left"/>
        <w:rPr>
          <w:rFonts w:asciiTheme="minorHAnsi" w:hAnsiTheme="minorHAnsi" w:cstheme="minorHAnsi"/>
        </w:rPr>
      </w:pPr>
      <w:r>
        <w:rPr>
          <w:rFonts w:asciiTheme="minorHAnsi" w:hAnsiTheme="minorHAnsi" w:cstheme="minorHAnsi"/>
        </w:rPr>
        <w:t xml:space="preserve">Continuing </w:t>
      </w:r>
      <w:r w:rsidR="00257A15" w:rsidRPr="00C15BFB">
        <w:rPr>
          <w:rFonts w:asciiTheme="minorHAnsi" w:hAnsiTheme="minorHAnsi" w:cstheme="minorHAnsi"/>
        </w:rPr>
        <w:t>the dev</w:t>
      </w:r>
      <w:r w:rsidR="001578F8" w:rsidRPr="00C15BFB">
        <w:rPr>
          <w:rFonts w:asciiTheme="minorHAnsi" w:hAnsiTheme="minorHAnsi" w:cstheme="minorHAnsi"/>
        </w:rPr>
        <w:t>elopment</w:t>
      </w:r>
      <w:r w:rsidR="00257A15" w:rsidRPr="00C15BFB">
        <w:rPr>
          <w:rFonts w:asciiTheme="minorHAnsi" w:hAnsiTheme="minorHAnsi" w:cstheme="minorHAnsi"/>
        </w:rPr>
        <w:t xml:space="preserve"> </w:t>
      </w:r>
      <w:r>
        <w:rPr>
          <w:rFonts w:asciiTheme="minorHAnsi" w:hAnsiTheme="minorHAnsi" w:cstheme="minorHAnsi"/>
        </w:rPr>
        <w:t>and</w:t>
      </w:r>
      <w:r w:rsidR="00257A15" w:rsidRPr="00C15BFB">
        <w:rPr>
          <w:rFonts w:asciiTheme="minorHAnsi" w:hAnsiTheme="minorHAnsi" w:cstheme="minorHAnsi"/>
        </w:rPr>
        <w:t xml:space="preserve"> embedding of the R</w:t>
      </w:r>
      <w:r>
        <w:rPr>
          <w:rFonts w:asciiTheme="minorHAnsi" w:hAnsiTheme="minorHAnsi" w:cstheme="minorHAnsi"/>
        </w:rPr>
        <w:t xml:space="preserve">elationships and </w:t>
      </w:r>
      <w:r w:rsidR="00257A15" w:rsidRPr="00C15BFB">
        <w:rPr>
          <w:rFonts w:asciiTheme="minorHAnsi" w:hAnsiTheme="minorHAnsi" w:cstheme="minorHAnsi"/>
        </w:rPr>
        <w:t>S</w:t>
      </w:r>
      <w:r>
        <w:rPr>
          <w:rFonts w:asciiTheme="minorHAnsi" w:hAnsiTheme="minorHAnsi" w:cstheme="minorHAnsi"/>
        </w:rPr>
        <w:t xml:space="preserve">ex </w:t>
      </w:r>
      <w:r w:rsidR="00257A15" w:rsidRPr="00C15BFB">
        <w:rPr>
          <w:rFonts w:asciiTheme="minorHAnsi" w:hAnsiTheme="minorHAnsi" w:cstheme="minorHAnsi"/>
        </w:rPr>
        <w:t>E</w:t>
      </w:r>
      <w:r>
        <w:rPr>
          <w:rFonts w:asciiTheme="minorHAnsi" w:hAnsiTheme="minorHAnsi" w:cstheme="minorHAnsi"/>
        </w:rPr>
        <w:t>ducation</w:t>
      </w:r>
      <w:r w:rsidR="001578F8" w:rsidRPr="00C15BFB">
        <w:rPr>
          <w:rFonts w:asciiTheme="minorHAnsi" w:hAnsiTheme="minorHAnsi" w:cstheme="minorHAnsi"/>
        </w:rPr>
        <w:t xml:space="preserve"> which is being put in place.  </w:t>
      </w:r>
      <w:r w:rsidR="001578F8" w:rsidRPr="00A333AD">
        <w:rPr>
          <w:rFonts w:asciiTheme="minorHAnsi" w:hAnsiTheme="minorHAnsi" w:cstheme="minorHAnsi"/>
        </w:rPr>
        <w:t>Consideration could also be given to inviting the parents to a meeting in school explaining what is going to happen.</w:t>
      </w:r>
    </w:p>
    <w:p w14:paraId="697F8492" w14:textId="77777777" w:rsidR="003B600E" w:rsidRPr="00C15BFB" w:rsidRDefault="003B600E" w:rsidP="00696CA6">
      <w:pPr>
        <w:pStyle w:val="BodyText"/>
        <w:ind w:left="-709" w:right="42"/>
        <w:jc w:val="left"/>
        <w:rPr>
          <w:rFonts w:asciiTheme="minorHAnsi" w:hAnsiTheme="minorHAnsi" w:cstheme="minorHAnsi"/>
          <w:b/>
        </w:rPr>
      </w:pPr>
    </w:p>
    <w:p w14:paraId="0113B29E" w14:textId="77777777" w:rsidR="00054B65" w:rsidRDefault="00054B65" w:rsidP="00054B65">
      <w:pPr>
        <w:pStyle w:val="BodyText"/>
        <w:rPr>
          <w:rFonts w:ascii="Arial" w:hAnsi="Arial" w:cs="Arial"/>
        </w:rPr>
      </w:pPr>
    </w:p>
    <w:p w14:paraId="5DEDB90B" w14:textId="77777777" w:rsidR="002F3D9B" w:rsidRPr="002F3D9B" w:rsidRDefault="002F3D9B" w:rsidP="002F3D9B">
      <w:pPr>
        <w:pStyle w:val="BodyText"/>
        <w:ind w:left="720"/>
        <w:jc w:val="left"/>
        <w:rPr>
          <w:rFonts w:asciiTheme="minorHAnsi" w:hAnsiTheme="minorHAnsi" w:cstheme="minorHAnsi"/>
        </w:rPr>
      </w:pPr>
    </w:p>
    <w:p w14:paraId="6E002132" w14:textId="77777777" w:rsidR="00D53D73" w:rsidRDefault="00D53D73" w:rsidP="00384F06">
      <w:pPr>
        <w:ind w:right="42"/>
        <w:jc w:val="center"/>
        <w:rPr>
          <w:rFonts w:asciiTheme="minorHAnsi" w:hAnsiTheme="minorHAnsi" w:cstheme="minorHAnsi"/>
          <w:b/>
          <w:sz w:val="32"/>
          <w:szCs w:val="32"/>
        </w:rPr>
      </w:pPr>
    </w:p>
    <w:p w14:paraId="16067E11" w14:textId="77777777" w:rsidR="002F3D9B" w:rsidRDefault="002F3D9B" w:rsidP="00384F06">
      <w:pPr>
        <w:ind w:right="42"/>
        <w:jc w:val="center"/>
        <w:rPr>
          <w:rFonts w:asciiTheme="minorHAnsi" w:hAnsiTheme="minorHAnsi" w:cstheme="minorHAnsi"/>
          <w:b/>
          <w:sz w:val="32"/>
          <w:szCs w:val="32"/>
        </w:rPr>
      </w:pPr>
    </w:p>
    <w:p w14:paraId="121F123E" w14:textId="77777777" w:rsidR="002F3D9B" w:rsidRDefault="002F3D9B" w:rsidP="00384F06">
      <w:pPr>
        <w:ind w:right="42"/>
        <w:jc w:val="center"/>
        <w:rPr>
          <w:rFonts w:asciiTheme="minorHAnsi" w:hAnsiTheme="minorHAnsi" w:cstheme="minorHAnsi"/>
          <w:b/>
          <w:sz w:val="32"/>
          <w:szCs w:val="32"/>
        </w:rPr>
      </w:pPr>
    </w:p>
    <w:p w14:paraId="4D0B939D" w14:textId="77777777" w:rsidR="002F3D9B" w:rsidRDefault="002F3D9B" w:rsidP="00384F06">
      <w:pPr>
        <w:ind w:right="42"/>
        <w:jc w:val="center"/>
        <w:rPr>
          <w:rFonts w:asciiTheme="minorHAnsi" w:hAnsiTheme="minorHAnsi" w:cstheme="minorHAnsi"/>
          <w:b/>
          <w:sz w:val="32"/>
          <w:szCs w:val="32"/>
        </w:rPr>
      </w:pPr>
    </w:p>
    <w:p w14:paraId="502AC5A0" w14:textId="77777777" w:rsidR="002F3D9B" w:rsidRDefault="002F3D9B" w:rsidP="00384F06">
      <w:pPr>
        <w:ind w:right="42"/>
        <w:jc w:val="center"/>
        <w:rPr>
          <w:rFonts w:asciiTheme="minorHAnsi" w:hAnsiTheme="minorHAnsi" w:cstheme="minorHAnsi"/>
          <w:b/>
          <w:sz w:val="32"/>
          <w:szCs w:val="32"/>
        </w:rPr>
      </w:pPr>
    </w:p>
    <w:p w14:paraId="13EC71EE" w14:textId="77777777" w:rsidR="002F3D9B" w:rsidRDefault="002F3D9B" w:rsidP="00384F06">
      <w:pPr>
        <w:ind w:right="42"/>
        <w:jc w:val="center"/>
        <w:rPr>
          <w:rFonts w:asciiTheme="minorHAnsi" w:hAnsiTheme="minorHAnsi" w:cstheme="minorHAnsi"/>
          <w:b/>
          <w:sz w:val="32"/>
          <w:szCs w:val="32"/>
        </w:rPr>
      </w:pPr>
    </w:p>
    <w:p w14:paraId="70DB7307" w14:textId="77777777" w:rsidR="002F3D9B" w:rsidRDefault="002F3D9B" w:rsidP="00384F06">
      <w:pPr>
        <w:ind w:right="42"/>
        <w:jc w:val="center"/>
        <w:rPr>
          <w:rFonts w:asciiTheme="minorHAnsi" w:hAnsiTheme="minorHAnsi" w:cstheme="minorHAnsi"/>
          <w:b/>
          <w:sz w:val="32"/>
          <w:szCs w:val="32"/>
        </w:rPr>
      </w:pPr>
    </w:p>
    <w:p w14:paraId="2DD8BCE5" w14:textId="77777777" w:rsidR="002F3D9B" w:rsidRPr="005866FA" w:rsidRDefault="002F3D9B" w:rsidP="00384F06">
      <w:pPr>
        <w:ind w:right="42"/>
        <w:jc w:val="center"/>
        <w:rPr>
          <w:rFonts w:asciiTheme="minorHAnsi" w:hAnsiTheme="minorHAnsi" w:cstheme="minorHAnsi"/>
          <w:b/>
          <w:sz w:val="32"/>
          <w:szCs w:val="32"/>
        </w:rPr>
      </w:pPr>
    </w:p>
    <w:p w14:paraId="1F8831C8" w14:textId="77777777" w:rsidR="00C5467B" w:rsidRDefault="00C5467B" w:rsidP="00384F06">
      <w:pPr>
        <w:ind w:right="42"/>
        <w:jc w:val="center"/>
        <w:rPr>
          <w:rFonts w:asciiTheme="minorHAnsi" w:hAnsiTheme="minorHAnsi" w:cstheme="minorHAnsi"/>
          <w:b/>
          <w:sz w:val="32"/>
          <w:szCs w:val="32"/>
        </w:rPr>
      </w:pPr>
    </w:p>
    <w:p w14:paraId="46EA9647" w14:textId="77777777" w:rsidR="00C5467B" w:rsidRDefault="00C5467B" w:rsidP="00384F06">
      <w:pPr>
        <w:ind w:right="42"/>
        <w:jc w:val="center"/>
        <w:rPr>
          <w:rFonts w:asciiTheme="minorHAnsi" w:hAnsiTheme="minorHAnsi" w:cstheme="minorHAnsi"/>
          <w:b/>
          <w:sz w:val="32"/>
          <w:szCs w:val="32"/>
        </w:rPr>
      </w:pPr>
    </w:p>
    <w:p w14:paraId="3AB8AA0A" w14:textId="77777777" w:rsidR="00C5467B" w:rsidRDefault="00C5467B" w:rsidP="00384F06">
      <w:pPr>
        <w:ind w:right="42"/>
        <w:jc w:val="center"/>
        <w:rPr>
          <w:rFonts w:asciiTheme="minorHAnsi" w:hAnsiTheme="minorHAnsi" w:cstheme="minorHAnsi"/>
          <w:b/>
          <w:sz w:val="32"/>
          <w:szCs w:val="32"/>
        </w:rPr>
      </w:pPr>
    </w:p>
    <w:p w14:paraId="1DB0D22A" w14:textId="26AC2450" w:rsidR="00C5467B" w:rsidRDefault="00C5467B" w:rsidP="00A333AD">
      <w:pPr>
        <w:ind w:right="42"/>
        <w:rPr>
          <w:rFonts w:asciiTheme="minorHAnsi" w:hAnsiTheme="minorHAnsi" w:cstheme="minorHAnsi"/>
          <w:b/>
          <w:sz w:val="32"/>
          <w:szCs w:val="32"/>
        </w:rPr>
      </w:pPr>
    </w:p>
    <w:p w14:paraId="34F9C597" w14:textId="77777777" w:rsidR="00A333AD" w:rsidRDefault="00A333AD" w:rsidP="00A333AD">
      <w:pPr>
        <w:ind w:right="42"/>
        <w:rPr>
          <w:rFonts w:asciiTheme="minorHAnsi" w:hAnsiTheme="minorHAnsi" w:cstheme="minorHAnsi"/>
          <w:b/>
          <w:sz w:val="32"/>
          <w:szCs w:val="32"/>
        </w:rPr>
      </w:pPr>
    </w:p>
    <w:p w14:paraId="6ED35FA6" w14:textId="77777777" w:rsidR="00087486" w:rsidRPr="005866FA" w:rsidRDefault="00087486" w:rsidP="00384F06">
      <w:pPr>
        <w:ind w:right="42"/>
        <w:jc w:val="center"/>
        <w:rPr>
          <w:rFonts w:asciiTheme="minorHAnsi" w:hAnsiTheme="minorHAnsi" w:cstheme="minorHAnsi"/>
          <w:b/>
          <w:sz w:val="32"/>
          <w:szCs w:val="32"/>
        </w:rPr>
      </w:pPr>
      <w:r w:rsidRPr="005866FA">
        <w:rPr>
          <w:rFonts w:asciiTheme="minorHAnsi" w:hAnsiTheme="minorHAnsi" w:cstheme="minorHAnsi"/>
          <w:b/>
          <w:sz w:val="32"/>
          <w:szCs w:val="32"/>
        </w:rPr>
        <w:t>INSPECTION JUDGEMENTS</w:t>
      </w:r>
    </w:p>
    <w:p w14:paraId="3E0967EE" w14:textId="77777777" w:rsidR="00087486" w:rsidRPr="005866FA" w:rsidRDefault="00087486" w:rsidP="00384F06">
      <w:pPr>
        <w:ind w:right="42"/>
        <w:rPr>
          <w:rFonts w:asciiTheme="minorHAnsi" w:hAnsiTheme="minorHAnsi" w:cstheme="minorHAnsi"/>
          <w:b/>
          <w:i/>
          <w:sz w:val="28"/>
          <w:szCs w:val="28"/>
        </w:rPr>
      </w:pPr>
    </w:p>
    <w:p w14:paraId="09E4DC6C" w14:textId="77777777" w:rsidR="00087486" w:rsidRPr="005866FA" w:rsidRDefault="00087486" w:rsidP="00384F06">
      <w:pPr>
        <w:ind w:right="42"/>
        <w:rPr>
          <w:rFonts w:asciiTheme="minorHAnsi" w:hAnsiTheme="minorHAnsi" w:cstheme="minorHAnsi"/>
          <w:b/>
          <w:i/>
          <w:sz w:val="28"/>
          <w:szCs w:val="28"/>
        </w:rPr>
      </w:pPr>
    </w:p>
    <w:p w14:paraId="2BE8CF3C" w14:textId="77777777" w:rsidR="003C1B27" w:rsidRPr="00386A1C" w:rsidRDefault="003C1B27" w:rsidP="00384F06">
      <w:pPr>
        <w:ind w:right="42"/>
        <w:rPr>
          <w:rFonts w:asciiTheme="minorHAnsi" w:hAnsiTheme="minorHAnsi" w:cstheme="minorHAnsi"/>
          <w:sz w:val="32"/>
          <w:szCs w:val="32"/>
        </w:rPr>
      </w:pPr>
      <w:r w:rsidRPr="00386A1C">
        <w:rPr>
          <w:rFonts w:asciiTheme="minorHAnsi" w:hAnsiTheme="minorHAnsi" w:cstheme="minorHAnsi"/>
          <w:b/>
          <w:sz w:val="32"/>
          <w:szCs w:val="32"/>
        </w:rPr>
        <w:t xml:space="preserve">OVERALL EFFECTIVENESS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125"/>
      </w:tblGrid>
      <w:tr w:rsidR="003C1B27" w:rsidRPr="005866FA" w14:paraId="55E8C2FD" w14:textId="77777777" w:rsidTr="00384F06">
        <w:trPr>
          <w:trHeight w:val="553"/>
        </w:trPr>
        <w:tc>
          <w:tcPr>
            <w:tcW w:w="7488" w:type="dxa"/>
          </w:tcPr>
          <w:p w14:paraId="1D630CE3" w14:textId="77777777" w:rsidR="003C1B27" w:rsidRPr="005866FA" w:rsidRDefault="003C1B27" w:rsidP="007E3DAC">
            <w:pPr>
              <w:ind w:right="42"/>
              <w:rPr>
                <w:rFonts w:asciiTheme="minorHAnsi" w:hAnsiTheme="minorHAnsi" w:cstheme="minorHAnsi"/>
                <w:b/>
                <w:sz w:val="10"/>
                <w:szCs w:val="10"/>
              </w:rPr>
            </w:pPr>
          </w:p>
          <w:p w14:paraId="7BF21D01" w14:textId="77777777" w:rsidR="003C1B27" w:rsidRPr="005866FA" w:rsidRDefault="003C1B27" w:rsidP="007E3DAC">
            <w:pPr>
              <w:ind w:right="42"/>
              <w:rPr>
                <w:rFonts w:asciiTheme="minorHAnsi" w:hAnsiTheme="minorHAnsi" w:cstheme="minorHAnsi"/>
                <w:b/>
              </w:rPr>
            </w:pPr>
            <w:r w:rsidRPr="005866FA">
              <w:rPr>
                <w:rFonts w:asciiTheme="minorHAnsi" w:hAnsiTheme="minorHAnsi" w:cstheme="minorHAnsi"/>
                <w:b/>
              </w:rPr>
              <w:t>How effective</w:t>
            </w:r>
            <w:r w:rsidR="00B6444E" w:rsidRPr="005866FA">
              <w:rPr>
                <w:rFonts w:asciiTheme="minorHAnsi" w:hAnsiTheme="minorHAnsi" w:cstheme="minorHAnsi"/>
                <w:b/>
              </w:rPr>
              <w:t xml:space="preserve"> </w:t>
            </w:r>
            <w:r w:rsidR="00C77CC0" w:rsidRPr="005866FA">
              <w:rPr>
                <w:rFonts w:asciiTheme="minorHAnsi" w:hAnsiTheme="minorHAnsi" w:cstheme="minorHAnsi"/>
                <w:b/>
              </w:rPr>
              <w:t>the school</w:t>
            </w:r>
            <w:r w:rsidR="00B6444E" w:rsidRPr="005866FA">
              <w:rPr>
                <w:rFonts w:asciiTheme="minorHAnsi" w:hAnsiTheme="minorHAnsi" w:cstheme="minorHAnsi"/>
                <w:b/>
              </w:rPr>
              <w:t xml:space="preserve"> is</w:t>
            </w:r>
            <w:r w:rsidR="00C77CC0" w:rsidRPr="005866FA">
              <w:rPr>
                <w:rFonts w:asciiTheme="minorHAnsi" w:hAnsiTheme="minorHAnsi" w:cstheme="minorHAnsi"/>
                <w:b/>
              </w:rPr>
              <w:t xml:space="preserve"> </w:t>
            </w:r>
            <w:r w:rsidRPr="005866FA">
              <w:rPr>
                <w:rFonts w:asciiTheme="minorHAnsi" w:hAnsiTheme="minorHAnsi" w:cstheme="minorHAnsi"/>
                <w:b/>
              </w:rPr>
              <w:t>in providing Catholic Education</w:t>
            </w:r>
          </w:p>
        </w:tc>
        <w:tc>
          <w:tcPr>
            <w:tcW w:w="1125" w:type="dxa"/>
          </w:tcPr>
          <w:p w14:paraId="124FA694" w14:textId="77777777" w:rsidR="00C64552" w:rsidRPr="005866FA" w:rsidRDefault="00C64552" w:rsidP="007E3DAC">
            <w:pPr>
              <w:ind w:right="42"/>
              <w:rPr>
                <w:rFonts w:asciiTheme="minorHAnsi" w:hAnsiTheme="minorHAnsi" w:cstheme="minorHAnsi"/>
                <w:sz w:val="10"/>
              </w:rPr>
            </w:pPr>
          </w:p>
          <w:p w14:paraId="14B62EF2" w14:textId="77777777" w:rsidR="00C64552" w:rsidRPr="005866FA" w:rsidRDefault="00C64552" w:rsidP="007E3DAC">
            <w:pPr>
              <w:ind w:right="42"/>
              <w:rPr>
                <w:rFonts w:asciiTheme="minorHAnsi" w:hAnsiTheme="minorHAnsi" w:cstheme="minorHAnsi"/>
                <w:sz w:val="4"/>
              </w:rPr>
            </w:pPr>
          </w:p>
          <w:p w14:paraId="2C33AFB7" w14:textId="77777777" w:rsidR="003C1B27" w:rsidRPr="005866FA" w:rsidRDefault="005A7CE7" w:rsidP="007E3DAC">
            <w:pPr>
              <w:ind w:right="42"/>
              <w:jc w:val="center"/>
              <w:rPr>
                <w:rFonts w:asciiTheme="minorHAnsi" w:hAnsiTheme="minorHAnsi" w:cstheme="minorHAnsi"/>
              </w:rPr>
            </w:pPr>
            <w:r>
              <w:rPr>
                <w:rFonts w:asciiTheme="minorHAnsi" w:hAnsiTheme="minorHAnsi" w:cstheme="minorHAnsi"/>
              </w:rPr>
              <w:t>1</w:t>
            </w:r>
          </w:p>
        </w:tc>
      </w:tr>
    </w:tbl>
    <w:p w14:paraId="5D8D5700" w14:textId="77777777" w:rsidR="003C1B27" w:rsidRPr="005866FA" w:rsidRDefault="003C1B27" w:rsidP="007E3DAC">
      <w:pPr>
        <w:tabs>
          <w:tab w:val="left" w:pos="6840"/>
        </w:tabs>
        <w:ind w:right="42"/>
        <w:rPr>
          <w:rFonts w:asciiTheme="minorHAnsi" w:hAnsiTheme="minorHAnsi" w:cstheme="minorHAnsi"/>
        </w:rPr>
      </w:pPr>
    </w:p>
    <w:p w14:paraId="124F74D8" w14:textId="77777777" w:rsidR="003C1B27" w:rsidRPr="005866FA" w:rsidRDefault="003C1B27" w:rsidP="007E3DAC">
      <w:pPr>
        <w:tabs>
          <w:tab w:val="left" w:pos="6840"/>
        </w:tabs>
        <w:ind w:right="42"/>
        <w:rPr>
          <w:rFonts w:asciiTheme="minorHAnsi" w:hAnsiTheme="minorHAnsi" w:cstheme="minorHAnsi"/>
        </w:rPr>
      </w:pPr>
    </w:p>
    <w:p w14:paraId="0D422DC8" w14:textId="77777777" w:rsidR="003C1B27" w:rsidRPr="005866FA" w:rsidRDefault="003C1B27" w:rsidP="007E3DAC">
      <w:pPr>
        <w:tabs>
          <w:tab w:val="left" w:pos="6840"/>
        </w:tabs>
        <w:ind w:right="42"/>
        <w:rPr>
          <w:rFonts w:asciiTheme="minorHAnsi" w:hAnsiTheme="minorHAnsi" w:cstheme="minorHAnsi"/>
        </w:rPr>
      </w:pPr>
    </w:p>
    <w:p w14:paraId="3EE304AF" w14:textId="77777777" w:rsidR="003C1B27" w:rsidRPr="00386A1C" w:rsidRDefault="00B6444E" w:rsidP="007E3DAC">
      <w:pPr>
        <w:ind w:right="42"/>
        <w:rPr>
          <w:rFonts w:asciiTheme="minorHAnsi" w:hAnsiTheme="minorHAnsi" w:cstheme="minorHAnsi"/>
          <w:b/>
          <w:sz w:val="32"/>
          <w:szCs w:val="32"/>
        </w:rPr>
      </w:pPr>
      <w:r w:rsidRPr="00386A1C">
        <w:rPr>
          <w:rFonts w:asciiTheme="minorHAnsi" w:hAnsiTheme="minorHAnsi" w:cstheme="minorHAnsi"/>
          <w:b/>
          <w:sz w:val="32"/>
          <w:szCs w:val="32"/>
        </w:rPr>
        <w:t>CATHOLIC LIFE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034"/>
      </w:tblGrid>
      <w:tr w:rsidR="003C1B27" w:rsidRPr="005866FA" w14:paraId="0C37213F" w14:textId="77777777" w:rsidTr="003C1B27">
        <w:tc>
          <w:tcPr>
            <w:tcW w:w="7488" w:type="dxa"/>
          </w:tcPr>
          <w:p w14:paraId="26377BCD" w14:textId="77777777" w:rsidR="003C1B27" w:rsidRPr="005866FA" w:rsidRDefault="003C1B27" w:rsidP="007E3DAC">
            <w:pPr>
              <w:ind w:right="42"/>
              <w:rPr>
                <w:rFonts w:asciiTheme="minorHAnsi" w:hAnsiTheme="minorHAnsi" w:cstheme="minorHAnsi"/>
              </w:rPr>
            </w:pPr>
            <w:r w:rsidRPr="005866FA">
              <w:rPr>
                <w:rFonts w:asciiTheme="minorHAnsi" w:hAnsiTheme="minorHAnsi" w:cstheme="minorHAnsi"/>
              </w:rPr>
              <w:t>The extent to which pupils contribute to and benefit from the Catholic Life of the school</w:t>
            </w:r>
          </w:p>
        </w:tc>
        <w:tc>
          <w:tcPr>
            <w:tcW w:w="1034" w:type="dxa"/>
          </w:tcPr>
          <w:p w14:paraId="3995333A" w14:textId="77777777" w:rsidR="003C1B27" w:rsidRPr="005866FA" w:rsidRDefault="003C1B27" w:rsidP="007E3DAC">
            <w:pPr>
              <w:ind w:right="42"/>
              <w:jc w:val="center"/>
              <w:rPr>
                <w:rFonts w:asciiTheme="minorHAnsi" w:hAnsiTheme="minorHAnsi" w:cstheme="minorHAnsi"/>
                <w:sz w:val="10"/>
              </w:rPr>
            </w:pPr>
          </w:p>
          <w:p w14:paraId="2BDB040D" w14:textId="77777777" w:rsidR="00C64552" w:rsidRPr="005866FA" w:rsidRDefault="005A7CE7" w:rsidP="007E3DAC">
            <w:pPr>
              <w:ind w:right="42"/>
              <w:jc w:val="center"/>
              <w:rPr>
                <w:rFonts w:asciiTheme="minorHAnsi" w:hAnsiTheme="minorHAnsi" w:cstheme="minorHAnsi"/>
              </w:rPr>
            </w:pPr>
            <w:r>
              <w:rPr>
                <w:rFonts w:asciiTheme="minorHAnsi" w:hAnsiTheme="minorHAnsi" w:cstheme="minorHAnsi"/>
              </w:rPr>
              <w:t>1</w:t>
            </w:r>
          </w:p>
        </w:tc>
      </w:tr>
      <w:tr w:rsidR="003C1B27" w:rsidRPr="005866FA" w14:paraId="5BCA4C05" w14:textId="77777777" w:rsidTr="003C1B27">
        <w:tc>
          <w:tcPr>
            <w:tcW w:w="7488" w:type="dxa"/>
          </w:tcPr>
          <w:p w14:paraId="3A031C0B" w14:textId="77777777" w:rsidR="003C1B27" w:rsidRPr="005866FA" w:rsidRDefault="00B6444E" w:rsidP="007E3DAC">
            <w:pPr>
              <w:ind w:right="42"/>
              <w:rPr>
                <w:rFonts w:asciiTheme="minorHAnsi" w:hAnsiTheme="minorHAnsi" w:cstheme="minorHAnsi"/>
              </w:rPr>
            </w:pPr>
            <w:r w:rsidRPr="005866FA">
              <w:rPr>
                <w:rFonts w:asciiTheme="minorHAnsi" w:hAnsiTheme="minorHAnsi" w:cstheme="minorHAnsi"/>
              </w:rPr>
              <w:t>The quality of provision for the Catholic Life of the school</w:t>
            </w:r>
          </w:p>
        </w:tc>
        <w:tc>
          <w:tcPr>
            <w:tcW w:w="1034" w:type="dxa"/>
          </w:tcPr>
          <w:p w14:paraId="2457A7A4" w14:textId="77777777" w:rsidR="00386A1C" w:rsidRDefault="005A7CE7" w:rsidP="007E3DAC">
            <w:pPr>
              <w:ind w:right="42"/>
              <w:jc w:val="center"/>
              <w:rPr>
                <w:rFonts w:asciiTheme="minorHAnsi" w:hAnsiTheme="minorHAnsi" w:cstheme="minorHAnsi"/>
              </w:rPr>
            </w:pPr>
            <w:r>
              <w:rPr>
                <w:rFonts w:asciiTheme="minorHAnsi" w:hAnsiTheme="minorHAnsi" w:cstheme="minorHAnsi"/>
              </w:rPr>
              <w:t>1</w:t>
            </w:r>
          </w:p>
          <w:p w14:paraId="51C709A8" w14:textId="77777777" w:rsidR="007E3DAC" w:rsidRPr="005866FA" w:rsidRDefault="007E3DAC" w:rsidP="007E3DAC">
            <w:pPr>
              <w:ind w:right="42"/>
              <w:jc w:val="center"/>
              <w:rPr>
                <w:rFonts w:asciiTheme="minorHAnsi" w:hAnsiTheme="minorHAnsi" w:cstheme="minorHAnsi"/>
              </w:rPr>
            </w:pPr>
          </w:p>
        </w:tc>
      </w:tr>
      <w:tr w:rsidR="003C1B27" w:rsidRPr="005866FA" w14:paraId="55A7875D" w14:textId="77777777" w:rsidTr="003C1B27">
        <w:tc>
          <w:tcPr>
            <w:tcW w:w="7488" w:type="dxa"/>
          </w:tcPr>
          <w:p w14:paraId="7AD33B6C" w14:textId="77777777" w:rsidR="003C1B27" w:rsidRPr="005866FA" w:rsidRDefault="00B6444E" w:rsidP="007E3DAC">
            <w:pPr>
              <w:ind w:right="42"/>
              <w:rPr>
                <w:rFonts w:asciiTheme="minorHAnsi" w:hAnsiTheme="minorHAnsi" w:cstheme="minorHAnsi"/>
              </w:rPr>
            </w:pPr>
            <w:r w:rsidRPr="005866FA">
              <w:rPr>
                <w:rFonts w:asciiTheme="minorHAnsi" w:hAnsiTheme="minorHAnsi" w:cstheme="minorHAnsi"/>
              </w:rPr>
              <w:t>How well leaders and governors promote, monit</w:t>
            </w:r>
            <w:r w:rsidR="00D53D73" w:rsidRPr="005866FA">
              <w:rPr>
                <w:rFonts w:asciiTheme="minorHAnsi" w:hAnsiTheme="minorHAnsi" w:cstheme="minorHAnsi"/>
              </w:rPr>
              <w:t>or and evaluate the provision for</w:t>
            </w:r>
            <w:r w:rsidRPr="005866FA">
              <w:rPr>
                <w:rFonts w:asciiTheme="minorHAnsi" w:hAnsiTheme="minorHAnsi" w:cstheme="minorHAnsi"/>
              </w:rPr>
              <w:t xml:space="preserve"> the Catholic Life of the school</w:t>
            </w:r>
          </w:p>
        </w:tc>
        <w:tc>
          <w:tcPr>
            <w:tcW w:w="1034" w:type="dxa"/>
          </w:tcPr>
          <w:p w14:paraId="149B95BF" w14:textId="77777777" w:rsidR="00C64552" w:rsidRPr="005866FA" w:rsidRDefault="00C64552" w:rsidP="007E3DAC">
            <w:pPr>
              <w:ind w:right="42"/>
              <w:jc w:val="center"/>
              <w:rPr>
                <w:rFonts w:asciiTheme="minorHAnsi" w:hAnsiTheme="minorHAnsi" w:cstheme="minorHAnsi"/>
                <w:sz w:val="12"/>
              </w:rPr>
            </w:pPr>
          </w:p>
          <w:p w14:paraId="2FCC8F70" w14:textId="77777777" w:rsidR="003C1B27" w:rsidRPr="005866FA" w:rsidRDefault="007E3DAC" w:rsidP="007E3DAC">
            <w:pPr>
              <w:ind w:right="42"/>
              <w:jc w:val="center"/>
              <w:rPr>
                <w:rFonts w:asciiTheme="minorHAnsi" w:hAnsiTheme="minorHAnsi" w:cstheme="minorHAnsi"/>
              </w:rPr>
            </w:pPr>
            <w:r>
              <w:rPr>
                <w:rFonts w:asciiTheme="minorHAnsi" w:hAnsiTheme="minorHAnsi" w:cstheme="minorHAnsi"/>
              </w:rPr>
              <w:t>1</w:t>
            </w:r>
          </w:p>
        </w:tc>
      </w:tr>
    </w:tbl>
    <w:p w14:paraId="1700E629" w14:textId="77777777" w:rsidR="003C1B27" w:rsidRPr="005866FA" w:rsidRDefault="003C1B27" w:rsidP="00384F06">
      <w:pPr>
        <w:ind w:right="42"/>
        <w:rPr>
          <w:rFonts w:asciiTheme="minorHAnsi" w:hAnsiTheme="minorHAnsi" w:cstheme="minorHAnsi"/>
        </w:rPr>
      </w:pPr>
    </w:p>
    <w:p w14:paraId="188A718A" w14:textId="77777777" w:rsidR="003C1B27" w:rsidRPr="005866FA" w:rsidRDefault="003C1B27" w:rsidP="00384F06">
      <w:pPr>
        <w:ind w:right="42"/>
        <w:rPr>
          <w:rFonts w:asciiTheme="minorHAnsi" w:hAnsiTheme="minorHAnsi" w:cstheme="minorHAnsi"/>
        </w:rPr>
      </w:pPr>
    </w:p>
    <w:p w14:paraId="123268EB" w14:textId="77777777" w:rsidR="003C1B27" w:rsidRPr="005866FA" w:rsidRDefault="003C1B27" w:rsidP="00384F06">
      <w:pPr>
        <w:ind w:right="42"/>
        <w:rPr>
          <w:rFonts w:asciiTheme="minorHAnsi" w:hAnsiTheme="minorHAnsi" w:cstheme="minorHAnsi"/>
        </w:rPr>
      </w:pPr>
    </w:p>
    <w:p w14:paraId="32EFB22C" w14:textId="77777777" w:rsidR="003C1B27" w:rsidRPr="00386A1C" w:rsidRDefault="00B6444E" w:rsidP="00384F06">
      <w:pPr>
        <w:ind w:right="42"/>
        <w:rPr>
          <w:rFonts w:asciiTheme="minorHAnsi" w:hAnsiTheme="minorHAnsi" w:cstheme="minorHAnsi"/>
          <w:b/>
          <w:sz w:val="32"/>
          <w:szCs w:val="32"/>
        </w:rPr>
      </w:pPr>
      <w:r w:rsidRPr="00386A1C">
        <w:rPr>
          <w:rFonts w:asciiTheme="minorHAnsi" w:hAnsiTheme="minorHAnsi" w:cstheme="minorHAnsi"/>
          <w:b/>
          <w:sz w:val="32"/>
          <w:szCs w:val="32"/>
        </w:rPr>
        <w:t>RELIGIOUS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034"/>
      </w:tblGrid>
      <w:tr w:rsidR="003C1B27" w:rsidRPr="005866FA" w14:paraId="0AF30E8A" w14:textId="77777777" w:rsidTr="003C1B27">
        <w:tc>
          <w:tcPr>
            <w:tcW w:w="7488" w:type="dxa"/>
          </w:tcPr>
          <w:p w14:paraId="309321AB" w14:textId="77777777" w:rsidR="003C1B27" w:rsidRPr="005866FA" w:rsidRDefault="00B6444E" w:rsidP="00384F06">
            <w:pPr>
              <w:ind w:right="42"/>
              <w:rPr>
                <w:rFonts w:asciiTheme="minorHAnsi" w:hAnsiTheme="minorHAnsi" w:cstheme="minorHAnsi"/>
              </w:rPr>
            </w:pPr>
            <w:r w:rsidRPr="005866FA">
              <w:rPr>
                <w:rFonts w:asciiTheme="minorHAnsi" w:hAnsiTheme="minorHAnsi" w:cstheme="minorHAnsi"/>
              </w:rPr>
              <w:t>How well pupils achieve and enjoy their learning in Religious Education</w:t>
            </w:r>
          </w:p>
        </w:tc>
        <w:tc>
          <w:tcPr>
            <w:tcW w:w="1034" w:type="dxa"/>
          </w:tcPr>
          <w:p w14:paraId="177F753D" w14:textId="77777777" w:rsidR="00C64552" w:rsidRDefault="00C64552" w:rsidP="00C64552">
            <w:pPr>
              <w:ind w:right="42"/>
              <w:jc w:val="center"/>
              <w:rPr>
                <w:rFonts w:asciiTheme="minorHAnsi" w:hAnsiTheme="minorHAnsi" w:cstheme="minorHAnsi"/>
              </w:rPr>
            </w:pPr>
          </w:p>
          <w:p w14:paraId="0FC17004" w14:textId="219F47E3" w:rsidR="00386A1C" w:rsidRPr="005866FA" w:rsidRDefault="00832C32" w:rsidP="00C64552">
            <w:pPr>
              <w:ind w:right="42"/>
              <w:jc w:val="center"/>
              <w:rPr>
                <w:rFonts w:asciiTheme="minorHAnsi" w:hAnsiTheme="minorHAnsi" w:cstheme="minorHAnsi"/>
              </w:rPr>
            </w:pPr>
            <w:r>
              <w:rPr>
                <w:rFonts w:asciiTheme="minorHAnsi" w:hAnsiTheme="minorHAnsi" w:cstheme="minorHAnsi"/>
              </w:rPr>
              <w:t>1</w:t>
            </w:r>
          </w:p>
        </w:tc>
      </w:tr>
      <w:tr w:rsidR="003C1B27" w:rsidRPr="005866FA" w14:paraId="4EDE42B7" w14:textId="77777777" w:rsidTr="003C1B27">
        <w:tc>
          <w:tcPr>
            <w:tcW w:w="7488" w:type="dxa"/>
          </w:tcPr>
          <w:p w14:paraId="298189BE" w14:textId="77777777" w:rsidR="003C1B27" w:rsidRPr="005866FA" w:rsidRDefault="00B6444E" w:rsidP="00384F06">
            <w:pPr>
              <w:ind w:right="42"/>
              <w:rPr>
                <w:rFonts w:asciiTheme="minorHAnsi" w:hAnsiTheme="minorHAnsi" w:cstheme="minorHAnsi"/>
              </w:rPr>
            </w:pPr>
            <w:r w:rsidRPr="005866FA">
              <w:rPr>
                <w:rFonts w:asciiTheme="minorHAnsi" w:hAnsiTheme="minorHAnsi" w:cstheme="minorHAnsi"/>
              </w:rPr>
              <w:t>The quality of teaching, learning and assessment in Religious Education</w:t>
            </w:r>
          </w:p>
        </w:tc>
        <w:tc>
          <w:tcPr>
            <w:tcW w:w="1034" w:type="dxa"/>
          </w:tcPr>
          <w:p w14:paraId="698E0E0B" w14:textId="77777777" w:rsidR="00C64552" w:rsidRDefault="00C64552" w:rsidP="00C64552">
            <w:pPr>
              <w:ind w:right="42"/>
              <w:jc w:val="center"/>
              <w:rPr>
                <w:rFonts w:asciiTheme="minorHAnsi" w:hAnsiTheme="minorHAnsi" w:cstheme="minorHAnsi"/>
              </w:rPr>
            </w:pPr>
          </w:p>
          <w:p w14:paraId="09BDBBE7" w14:textId="1A428C59" w:rsidR="00386A1C" w:rsidRPr="005866FA" w:rsidRDefault="00257A15" w:rsidP="00C64552">
            <w:pPr>
              <w:ind w:right="42"/>
              <w:jc w:val="center"/>
              <w:rPr>
                <w:rFonts w:asciiTheme="minorHAnsi" w:hAnsiTheme="minorHAnsi" w:cstheme="minorHAnsi"/>
              </w:rPr>
            </w:pPr>
            <w:r>
              <w:rPr>
                <w:rFonts w:asciiTheme="minorHAnsi" w:hAnsiTheme="minorHAnsi" w:cstheme="minorHAnsi"/>
              </w:rPr>
              <w:t>1</w:t>
            </w:r>
          </w:p>
        </w:tc>
      </w:tr>
      <w:tr w:rsidR="003C1B27" w:rsidRPr="005866FA" w14:paraId="74499897" w14:textId="77777777" w:rsidTr="003C1B27">
        <w:tc>
          <w:tcPr>
            <w:tcW w:w="7488" w:type="dxa"/>
          </w:tcPr>
          <w:p w14:paraId="3FB2505B" w14:textId="77777777" w:rsidR="003C1B27" w:rsidRPr="005866FA" w:rsidRDefault="00B6444E" w:rsidP="00384F06">
            <w:pPr>
              <w:ind w:right="42"/>
              <w:jc w:val="both"/>
              <w:rPr>
                <w:rFonts w:asciiTheme="minorHAnsi" w:hAnsiTheme="minorHAnsi" w:cstheme="minorHAnsi"/>
              </w:rPr>
            </w:pPr>
            <w:r w:rsidRPr="005866FA">
              <w:rPr>
                <w:rFonts w:asciiTheme="minorHAnsi" w:hAnsiTheme="minorHAnsi" w:cstheme="minorHAnsi"/>
              </w:rPr>
              <w:t>How well leaders and governors promote, monitor and evaluate the provision for Religious Education</w:t>
            </w:r>
          </w:p>
        </w:tc>
        <w:tc>
          <w:tcPr>
            <w:tcW w:w="1034" w:type="dxa"/>
          </w:tcPr>
          <w:p w14:paraId="36C17FC9" w14:textId="77777777" w:rsidR="007E3DAC" w:rsidRDefault="007E3DAC" w:rsidP="00C64552">
            <w:pPr>
              <w:ind w:right="42"/>
              <w:jc w:val="center"/>
              <w:rPr>
                <w:rFonts w:asciiTheme="minorHAnsi" w:hAnsiTheme="minorHAnsi" w:cstheme="minorHAnsi"/>
              </w:rPr>
            </w:pPr>
          </w:p>
          <w:p w14:paraId="38501BDC" w14:textId="07112B2A" w:rsidR="003C1B27" w:rsidRPr="005866FA" w:rsidRDefault="00257A15" w:rsidP="00C64552">
            <w:pPr>
              <w:ind w:right="42"/>
              <w:jc w:val="center"/>
              <w:rPr>
                <w:rFonts w:asciiTheme="minorHAnsi" w:hAnsiTheme="minorHAnsi" w:cstheme="minorHAnsi"/>
              </w:rPr>
            </w:pPr>
            <w:r>
              <w:rPr>
                <w:rFonts w:asciiTheme="minorHAnsi" w:hAnsiTheme="minorHAnsi" w:cstheme="minorHAnsi"/>
              </w:rPr>
              <w:t>1</w:t>
            </w:r>
          </w:p>
        </w:tc>
      </w:tr>
    </w:tbl>
    <w:p w14:paraId="466FD89C" w14:textId="77777777" w:rsidR="003C1B27" w:rsidRPr="005866FA" w:rsidRDefault="003C1B27" w:rsidP="00384F06">
      <w:pPr>
        <w:ind w:right="42"/>
        <w:rPr>
          <w:rFonts w:asciiTheme="minorHAnsi" w:hAnsiTheme="minorHAnsi" w:cstheme="minorHAnsi"/>
        </w:rPr>
      </w:pPr>
    </w:p>
    <w:p w14:paraId="4BD5A6F9" w14:textId="77777777" w:rsidR="003C1B27" w:rsidRPr="005866FA" w:rsidRDefault="003C1B27" w:rsidP="00384F06">
      <w:pPr>
        <w:ind w:right="42"/>
        <w:rPr>
          <w:rFonts w:asciiTheme="minorHAnsi" w:hAnsiTheme="minorHAnsi" w:cstheme="minorHAnsi"/>
        </w:rPr>
      </w:pPr>
    </w:p>
    <w:p w14:paraId="5E73712D" w14:textId="77777777" w:rsidR="003C1B27" w:rsidRPr="005866FA" w:rsidRDefault="003C1B27" w:rsidP="00384F06">
      <w:pPr>
        <w:ind w:right="42"/>
        <w:rPr>
          <w:rFonts w:asciiTheme="minorHAnsi" w:hAnsiTheme="minorHAnsi" w:cstheme="minorHAnsi"/>
        </w:rPr>
      </w:pPr>
    </w:p>
    <w:p w14:paraId="0DC9B992" w14:textId="77777777" w:rsidR="003C1B27" w:rsidRPr="005866FA" w:rsidRDefault="003C1B27" w:rsidP="00384F06">
      <w:pPr>
        <w:ind w:right="42"/>
        <w:rPr>
          <w:rFonts w:asciiTheme="minorHAnsi" w:hAnsiTheme="minorHAnsi" w:cstheme="minorHAnsi"/>
        </w:rPr>
      </w:pPr>
    </w:p>
    <w:p w14:paraId="0EE0D0F0" w14:textId="77777777" w:rsidR="003C1B27" w:rsidRPr="00386A1C" w:rsidRDefault="00B6444E" w:rsidP="00384F06">
      <w:pPr>
        <w:ind w:right="42"/>
        <w:rPr>
          <w:rFonts w:asciiTheme="minorHAnsi" w:hAnsiTheme="minorHAnsi" w:cstheme="minorHAnsi"/>
          <w:b/>
          <w:sz w:val="32"/>
          <w:szCs w:val="32"/>
        </w:rPr>
      </w:pPr>
      <w:r w:rsidRPr="00386A1C">
        <w:rPr>
          <w:rFonts w:asciiTheme="minorHAnsi" w:hAnsiTheme="minorHAnsi" w:cstheme="minorHAnsi"/>
          <w:b/>
          <w:sz w:val="32"/>
          <w:szCs w:val="32"/>
        </w:rPr>
        <w:t>COLLECTIVE WORSHIP</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993"/>
      </w:tblGrid>
      <w:tr w:rsidR="003C1B27" w:rsidRPr="005866FA" w14:paraId="19A038FF" w14:textId="77777777" w:rsidTr="00696CA6">
        <w:tc>
          <w:tcPr>
            <w:tcW w:w="7479" w:type="dxa"/>
          </w:tcPr>
          <w:p w14:paraId="61BC31D2" w14:textId="77777777" w:rsidR="003C1B27" w:rsidRPr="005866FA" w:rsidRDefault="003C1B27" w:rsidP="00B6444E">
            <w:pPr>
              <w:ind w:right="42"/>
              <w:jc w:val="both"/>
              <w:rPr>
                <w:rFonts w:asciiTheme="minorHAnsi" w:hAnsiTheme="minorHAnsi" w:cstheme="minorHAnsi"/>
              </w:rPr>
            </w:pPr>
            <w:r w:rsidRPr="005866FA">
              <w:rPr>
                <w:rFonts w:asciiTheme="minorHAnsi" w:hAnsiTheme="minorHAnsi" w:cstheme="minorHAnsi"/>
              </w:rPr>
              <w:t xml:space="preserve">How </w:t>
            </w:r>
            <w:r w:rsidR="00B6444E" w:rsidRPr="005866FA">
              <w:rPr>
                <w:rFonts w:asciiTheme="minorHAnsi" w:hAnsiTheme="minorHAnsi" w:cstheme="minorHAnsi"/>
              </w:rPr>
              <w:t>well pupils respond to and participate in the school’s Collective Worship</w:t>
            </w:r>
          </w:p>
        </w:tc>
        <w:tc>
          <w:tcPr>
            <w:tcW w:w="993" w:type="dxa"/>
          </w:tcPr>
          <w:p w14:paraId="0BD02CB2" w14:textId="00D7981D" w:rsidR="003C1B27" w:rsidRPr="005866FA" w:rsidRDefault="00310237" w:rsidP="00C64552">
            <w:pPr>
              <w:ind w:left="252" w:right="42" w:hanging="252"/>
              <w:jc w:val="center"/>
              <w:rPr>
                <w:rFonts w:asciiTheme="minorHAnsi" w:hAnsiTheme="minorHAnsi" w:cstheme="minorHAnsi"/>
              </w:rPr>
            </w:pPr>
            <w:r>
              <w:rPr>
                <w:rFonts w:asciiTheme="minorHAnsi" w:hAnsiTheme="minorHAnsi" w:cstheme="minorHAnsi"/>
              </w:rPr>
              <w:t>1</w:t>
            </w:r>
          </w:p>
          <w:p w14:paraId="4C4F4F40" w14:textId="77777777" w:rsidR="00C64552" w:rsidRPr="005866FA" w:rsidRDefault="00C64552" w:rsidP="00C64552">
            <w:pPr>
              <w:ind w:left="252" w:right="42" w:hanging="252"/>
              <w:jc w:val="center"/>
              <w:rPr>
                <w:rFonts w:asciiTheme="minorHAnsi" w:hAnsiTheme="minorHAnsi" w:cstheme="minorHAnsi"/>
              </w:rPr>
            </w:pPr>
          </w:p>
        </w:tc>
      </w:tr>
      <w:tr w:rsidR="00B6444E" w:rsidRPr="005866FA" w14:paraId="6A41BE6C" w14:textId="77777777" w:rsidTr="00696CA6">
        <w:tc>
          <w:tcPr>
            <w:tcW w:w="7479" w:type="dxa"/>
          </w:tcPr>
          <w:p w14:paraId="32B753F2" w14:textId="77777777" w:rsidR="00B6444E" w:rsidRPr="005866FA" w:rsidRDefault="00B6444E" w:rsidP="00384F06">
            <w:pPr>
              <w:ind w:right="42"/>
              <w:jc w:val="both"/>
              <w:rPr>
                <w:rFonts w:asciiTheme="minorHAnsi" w:hAnsiTheme="minorHAnsi" w:cstheme="minorHAnsi"/>
              </w:rPr>
            </w:pPr>
            <w:r w:rsidRPr="005866FA">
              <w:rPr>
                <w:rFonts w:asciiTheme="minorHAnsi" w:hAnsiTheme="minorHAnsi" w:cstheme="minorHAnsi"/>
              </w:rPr>
              <w:t>The quality of Collective Worship provided by the school</w:t>
            </w:r>
          </w:p>
          <w:p w14:paraId="3E1C456E" w14:textId="77777777" w:rsidR="00843CB1" w:rsidRPr="005866FA" w:rsidRDefault="00843CB1" w:rsidP="00384F06">
            <w:pPr>
              <w:ind w:right="42"/>
              <w:jc w:val="both"/>
              <w:rPr>
                <w:rFonts w:asciiTheme="minorHAnsi" w:hAnsiTheme="minorHAnsi" w:cstheme="minorHAnsi"/>
              </w:rPr>
            </w:pPr>
          </w:p>
        </w:tc>
        <w:tc>
          <w:tcPr>
            <w:tcW w:w="993" w:type="dxa"/>
          </w:tcPr>
          <w:p w14:paraId="5DA0509F" w14:textId="4D1326DB" w:rsidR="00B6444E" w:rsidRPr="005866FA" w:rsidRDefault="00310237" w:rsidP="00C64552">
            <w:pPr>
              <w:ind w:left="252" w:right="42" w:hanging="252"/>
              <w:jc w:val="center"/>
              <w:rPr>
                <w:rFonts w:asciiTheme="minorHAnsi" w:hAnsiTheme="minorHAnsi" w:cstheme="minorHAnsi"/>
              </w:rPr>
            </w:pPr>
            <w:r>
              <w:rPr>
                <w:rFonts w:asciiTheme="minorHAnsi" w:hAnsiTheme="minorHAnsi" w:cstheme="minorHAnsi"/>
              </w:rPr>
              <w:t>1</w:t>
            </w:r>
          </w:p>
        </w:tc>
      </w:tr>
      <w:tr w:rsidR="003C1B27" w:rsidRPr="005866FA" w14:paraId="67CBB1D6" w14:textId="77777777" w:rsidTr="00696CA6">
        <w:tc>
          <w:tcPr>
            <w:tcW w:w="7479" w:type="dxa"/>
          </w:tcPr>
          <w:p w14:paraId="77332D31" w14:textId="77777777" w:rsidR="003C1B27" w:rsidRPr="005866FA" w:rsidRDefault="003C1B27" w:rsidP="00384F06">
            <w:pPr>
              <w:ind w:right="42"/>
              <w:jc w:val="both"/>
              <w:rPr>
                <w:rFonts w:asciiTheme="minorHAnsi" w:hAnsiTheme="minorHAnsi" w:cstheme="minorHAnsi"/>
              </w:rPr>
            </w:pPr>
            <w:r w:rsidRPr="005866FA">
              <w:rPr>
                <w:rFonts w:asciiTheme="minorHAnsi" w:hAnsiTheme="minorHAnsi" w:cstheme="minorHAnsi"/>
              </w:rPr>
              <w:t>How well leaders</w:t>
            </w:r>
            <w:r w:rsidR="00B6444E" w:rsidRPr="005866FA">
              <w:rPr>
                <w:rFonts w:asciiTheme="minorHAnsi" w:hAnsiTheme="minorHAnsi" w:cstheme="minorHAnsi"/>
              </w:rPr>
              <w:t xml:space="preserve"> and governors promote, monitor and evaluate the provision </w:t>
            </w:r>
            <w:r w:rsidR="00843CB1" w:rsidRPr="005866FA">
              <w:rPr>
                <w:rFonts w:asciiTheme="minorHAnsi" w:hAnsiTheme="minorHAnsi" w:cstheme="minorHAnsi"/>
              </w:rPr>
              <w:t>for Collective Worship</w:t>
            </w:r>
          </w:p>
        </w:tc>
        <w:tc>
          <w:tcPr>
            <w:tcW w:w="993" w:type="dxa"/>
          </w:tcPr>
          <w:p w14:paraId="0159A997" w14:textId="77777777" w:rsidR="00C64552" w:rsidRPr="005866FA" w:rsidRDefault="007E3DAC" w:rsidP="007E3DAC">
            <w:pPr>
              <w:ind w:right="42"/>
              <w:jc w:val="center"/>
              <w:rPr>
                <w:rFonts w:asciiTheme="minorHAnsi" w:hAnsiTheme="minorHAnsi" w:cstheme="minorHAnsi"/>
              </w:rPr>
            </w:pPr>
            <w:r>
              <w:rPr>
                <w:rFonts w:asciiTheme="minorHAnsi" w:hAnsiTheme="minorHAnsi" w:cstheme="minorHAnsi"/>
              </w:rPr>
              <w:t>1</w:t>
            </w:r>
          </w:p>
        </w:tc>
      </w:tr>
    </w:tbl>
    <w:p w14:paraId="0C72507D" w14:textId="77777777" w:rsidR="003C1B27" w:rsidRPr="005866FA" w:rsidRDefault="003C1B27" w:rsidP="00384F06">
      <w:pPr>
        <w:ind w:right="42"/>
        <w:jc w:val="both"/>
        <w:rPr>
          <w:rFonts w:asciiTheme="minorHAnsi" w:hAnsiTheme="minorHAnsi" w:cstheme="minorHAnsi"/>
        </w:rPr>
      </w:pPr>
    </w:p>
    <w:p w14:paraId="18868003" w14:textId="77777777" w:rsidR="003C1B27" w:rsidRPr="005866FA" w:rsidRDefault="003C1B27" w:rsidP="00384F06">
      <w:pPr>
        <w:ind w:right="42"/>
        <w:jc w:val="both"/>
        <w:rPr>
          <w:rFonts w:asciiTheme="minorHAnsi" w:hAnsiTheme="minorHAnsi" w:cstheme="minorHAnsi"/>
        </w:rPr>
      </w:pPr>
    </w:p>
    <w:p w14:paraId="7AE9BA32" w14:textId="77777777" w:rsidR="003C1B27" w:rsidRPr="005866FA" w:rsidRDefault="003C1B27" w:rsidP="00384F06">
      <w:pPr>
        <w:ind w:right="42"/>
        <w:jc w:val="both"/>
        <w:rPr>
          <w:rFonts w:asciiTheme="minorHAnsi" w:hAnsiTheme="minorHAnsi" w:cstheme="minorHAnsi"/>
        </w:rPr>
      </w:pPr>
    </w:p>
    <w:p w14:paraId="7398F876" w14:textId="77777777" w:rsidR="003C1B27" w:rsidRPr="005866FA" w:rsidRDefault="003C1B27" w:rsidP="00384F06">
      <w:pPr>
        <w:ind w:right="42"/>
        <w:jc w:val="both"/>
        <w:rPr>
          <w:rFonts w:asciiTheme="minorHAnsi" w:hAnsiTheme="minorHAnsi" w:cstheme="minorHAnsi"/>
        </w:rPr>
      </w:pPr>
    </w:p>
    <w:p w14:paraId="4E80C113" w14:textId="77777777" w:rsidR="003C1B27" w:rsidRPr="005866FA" w:rsidRDefault="003C1B27" w:rsidP="00384F06">
      <w:pPr>
        <w:ind w:right="42"/>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96CA6" w:rsidRPr="005866FA" w14:paraId="7658EC9F" w14:textId="77777777" w:rsidTr="00696CA6">
        <w:tc>
          <w:tcPr>
            <w:tcW w:w="8522" w:type="dxa"/>
          </w:tcPr>
          <w:p w14:paraId="3C7BD9A2" w14:textId="77777777" w:rsidR="00696CA6" w:rsidRPr="00386A1C" w:rsidRDefault="00696CA6" w:rsidP="008C332B">
            <w:pPr>
              <w:ind w:right="42"/>
              <w:jc w:val="both"/>
              <w:rPr>
                <w:rFonts w:asciiTheme="minorHAnsi" w:hAnsiTheme="minorHAnsi" w:cstheme="minorHAnsi"/>
                <w:b/>
                <w:i/>
                <w:sz w:val="28"/>
                <w:szCs w:val="28"/>
              </w:rPr>
            </w:pPr>
            <w:r w:rsidRPr="00386A1C">
              <w:rPr>
                <w:rFonts w:asciiTheme="minorHAnsi" w:hAnsiTheme="minorHAnsi" w:cstheme="minorHAnsi"/>
                <w:b/>
                <w:i/>
                <w:sz w:val="28"/>
                <w:szCs w:val="28"/>
              </w:rPr>
              <w:t>Key to j</w:t>
            </w:r>
            <w:r w:rsidR="008C332B" w:rsidRPr="00386A1C">
              <w:rPr>
                <w:rFonts w:asciiTheme="minorHAnsi" w:hAnsiTheme="minorHAnsi" w:cstheme="minorHAnsi"/>
                <w:b/>
                <w:i/>
                <w:sz w:val="28"/>
                <w:szCs w:val="28"/>
              </w:rPr>
              <w:t>udgements: Grade 1 is Outstanding, Grade 2 Good, G</w:t>
            </w:r>
            <w:r w:rsidRPr="00386A1C">
              <w:rPr>
                <w:rFonts w:asciiTheme="minorHAnsi" w:hAnsiTheme="minorHAnsi" w:cstheme="minorHAnsi"/>
                <w:b/>
                <w:i/>
                <w:sz w:val="28"/>
                <w:szCs w:val="28"/>
              </w:rPr>
              <w:t xml:space="preserve">rade 3 </w:t>
            </w:r>
            <w:r w:rsidR="008C332B" w:rsidRPr="00386A1C">
              <w:rPr>
                <w:rFonts w:asciiTheme="minorHAnsi" w:hAnsiTheme="minorHAnsi" w:cstheme="minorHAnsi"/>
                <w:b/>
                <w:i/>
                <w:sz w:val="28"/>
                <w:szCs w:val="28"/>
              </w:rPr>
              <w:t>Requires I</w:t>
            </w:r>
            <w:r w:rsidRPr="00386A1C">
              <w:rPr>
                <w:rFonts w:asciiTheme="minorHAnsi" w:hAnsiTheme="minorHAnsi" w:cstheme="minorHAnsi"/>
                <w:b/>
                <w:i/>
                <w:sz w:val="28"/>
                <w:szCs w:val="28"/>
              </w:rPr>
              <w:t xml:space="preserve">mprovement </w:t>
            </w:r>
            <w:r w:rsidR="008C332B" w:rsidRPr="00386A1C">
              <w:rPr>
                <w:rFonts w:asciiTheme="minorHAnsi" w:hAnsiTheme="minorHAnsi" w:cstheme="minorHAnsi"/>
                <w:b/>
                <w:i/>
                <w:sz w:val="28"/>
                <w:szCs w:val="28"/>
              </w:rPr>
              <w:t>and Grade 4 I</w:t>
            </w:r>
            <w:r w:rsidRPr="00386A1C">
              <w:rPr>
                <w:rFonts w:asciiTheme="minorHAnsi" w:hAnsiTheme="minorHAnsi" w:cstheme="minorHAnsi"/>
                <w:b/>
                <w:i/>
                <w:sz w:val="28"/>
                <w:szCs w:val="28"/>
              </w:rPr>
              <w:t>nadequate</w:t>
            </w:r>
          </w:p>
        </w:tc>
      </w:tr>
    </w:tbl>
    <w:p w14:paraId="4C7A889F" w14:textId="77777777" w:rsidR="003C1B27" w:rsidRPr="005866FA" w:rsidRDefault="003C1B27" w:rsidP="008C332B">
      <w:pPr>
        <w:pStyle w:val="BodyText"/>
        <w:ind w:right="42"/>
        <w:rPr>
          <w:rFonts w:asciiTheme="minorHAnsi" w:hAnsiTheme="minorHAnsi" w:cstheme="minorHAnsi"/>
        </w:rPr>
      </w:pPr>
    </w:p>
    <w:sectPr w:rsidR="003C1B27" w:rsidRPr="005866FA" w:rsidSect="008C332B">
      <w:pgSz w:w="11906" w:h="16838"/>
      <w:pgMar w:top="851" w:right="1416"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055D1"/>
    <w:multiLevelType w:val="hybridMultilevel"/>
    <w:tmpl w:val="0DE2E47C"/>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FD51272"/>
    <w:multiLevelType w:val="hybridMultilevel"/>
    <w:tmpl w:val="F8C8C6F2"/>
    <w:lvl w:ilvl="0" w:tplc="08090001">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9088E"/>
    <w:multiLevelType w:val="hybridMultilevel"/>
    <w:tmpl w:val="9F1C85EC"/>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C5E6D88"/>
    <w:multiLevelType w:val="hybridMultilevel"/>
    <w:tmpl w:val="8298712A"/>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CC44848"/>
    <w:multiLevelType w:val="hybridMultilevel"/>
    <w:tmpl w:val="46105F1E"/>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D3B2A7A"/>
    <w:multiLevelType w:val="hybridMultilevel"/>
    <w:tmpl w:val="6C86B70C"/>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A733F64"/>
    <w:multiLevelType w:val="hybridMultilevel"/>
    <w:tmpl w:val="4F6AEC08"/>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B21489D"/>
    <w:multiLevelType w:val="hybridMultilevel"/>
    <w:tmpl w:val="004EE852"/>
    <w:lvl w:ilvl="0" w:tplc="0809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64D85"/>
    <w:multiLevelType w:val="hybridMultilevel"/>
    <w:tmpl w:val="07665516"/>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7F14EDD"/>
    <w:multiLevelType w:val="hybridMultilevel"/>
    <w:tmpl w:val="7206B77C"/>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7496F36"/>
    <w:multiLevelType w:val="hybridMultilevel"/>
    <w:tmpl w:val="96A4B320"/>
    <w:lvl w:ilvl="0" w:tplc="08090001">
      <w:start w:val="1"/>
      <w:numFmt w:val="bullet"/>
      <w:lvlText w:val=""/>
      <w:lvlJc w:val="left"/>
      <w:pPr>
        <w:ind w:left="11" w:hanging="360"/>
      </w:pPr>
      <w:rPr>
        <w:rFonts w:ascii="Symbol" w:hAnsi="Symbol" w:hint="default"/>
        <w:color w:val="auto"/>
        <w:sz w:val="22"/>
        <w:szCs w:val="22"/>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1" w15:restartNumberingAfterBreak="0">
    <w:nsid w:val="474C6B5F"/>
    <w:multiLevelType w:val="hybridMultilevel"/>
    <w:tmpl w:val="11F0695E"/>
    <w:lvl w:ilvl="0" w:tplc="08090001">
      <w:start w:val="1"/>
      <w:numFmt w:val="bullet"/>
      <w:lvlText w:val=""/>
      <w:lvlJc w:val="left"/>
      <w:pPr>
        <w:ind w:left="720" w:hanging="360"/>
      </w:pPr>
      <w:rPr>
        <w:rFonts w:ascii="Symbol" w:hAnsi="Symbol" w:hint="default"/>
      </w:rPr>
    </w:lvl>
    <w:lvl w:ilvl="1" w:tplc="98F8DF06">
      <w:start w:val="5"/>
      <w:numFmt w:val="bullet"/>
      <w:lvlText w:val="-"/>
      <w:lvlJc w:val="left"/>
      <w:pPr>
        <w:ind w:left="1440" w:hanging="360"/>
      </w:pPr>
      <w:rPr>
        <w:rFonts w:ascii="Calibri" w:eastAsia="Times New Roman" w:hAnsi="Calibri" w:cs="Calibri" w:hint="default"/>
      </w:rPr>
    </w:lvl>
    <w:lvl w:ilvl="2" w:tplc="08090001">
      <w:start w:val="1"/>
      <w:numFmt w:val="bullet"/>
      <w:lvlText w:val=""/>
      <w:lvlJc w:val="left"/>
      <w:pPr>
        <w:ind w:left="2160" w:hanging="360"/>
      </w:pPr>
      <w:rPr>
        <w:rFonts w:ascii="Symbol" w:hAnsi="Symbol" w:hint="default"/>
        <w:color w:val="auto"/>
        <w:sz w:val="22"/>
        <w:szCs w:val="22"/>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A43397"/>
    <w:multiLevelType w:val="hybridMultilevel"/>
    <w:tmpl w:val="9482B998"/>
    <w:lvl w:ilvl="0" w:tplc="08090001">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0257A1"/>
    <w:multiLevelType w:val="hybridMultilevel"/>
    <w:tmpl w:val="C8A05356"/>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71921DE"/>
    <w:multiLevelType w:val="hybridMultilevel"/>
    <w:tmpl w:val="D8CC87CA"/>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F9F1C0F"/>
    <w:multiLevelType w:val="hybridMultilevel"/>
    <w:tmpl w:val="390E293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6" w15:restartNumberingAfterBreak="0">
    <w:nsid w:val="661F78E5"/>
    <w:multiLevelType w:val="hybridMultilevel"/>
    <w:tmpl w:val="84BCBF54"/>
    <w:lvl w:ilvl="0" w:tplc="0809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C743B8"/>
    <w:multiLevelType w:val="hybridMultilevel"/>
    <w:tmpl w:val="782483B2"/>
    <w:lvl w:ilvl="0" w:tplc="08090001">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885904"/>
    <w:multiLevelType w:val="hybridMultilevel"/>
    <w:tmpl w:val="3F2CD220"/>
    <w:lvl w:ilvl="0" w:tplc="2AC42942">
      <w:start w:val="1"/>
      <w:numFmt w:val="bullet"/>
      <w:pStyle w:val="Tabletextbullet"/>
      <w:lvlText w:val=""/>
      <w:lvlJc w:val="left"/>
      <w:pPr>
        <w:tabs>
          <w:tab w:val="num" w:pos="927"/>
        </w:tabs>
        <w:ind w:left="927" w:hanging="360"/>
      </w:pPr>
      <w:rPr>
        <w:rFonts w:ascii="Wingdings" w:hAnsi="Wingdings" w:hint="default"/>
      </w:rPr>
    </w:lvl>
    <w:lvl w:ilvl="1" w:tplc="2AC42942">
      <w:start w:val="1"/>
      <w:numFmt w:val="bullet"/>
      <w:lvlText w:val=""/>
      <w:lvlJc w:val="left"/>
      <w:pPr>
        <w:tabs>
          <w:tab w:val="num" w:pos="1477"/>
        </w:tabs>
        <w:ind w:left="1477" w:hanging="397"/>
      </w:pPr>
      <w:rPr>
        <w:rFonts w:ascii="Wingdings" w:hAnsi="Wingdings" w:hint="default"/>
        <w:sz w:val="24"/>
        <w:szCs w:val="24"/>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B26E3D"/>
    <w:multiLevelType w:val="hybridMultilevel"/>
    <w:tmpl w:val="AE5E007C"/>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EB55679"/>
    <w:multiLevelType w:val="hybridMultilevel"/>
    <w:tmpl w:val="75D28C9E"/>
    <w:lvl w:ilvl="0" w:tplc="0809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1449D4"/>
    <w:multiLevelType w:val="hybridMultilevel"/>
    <w:tmpl w:val="F9F24B24"/>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5FB6AE7"/>
    <w:multiLevelType w:val="hybridMultilevel"/>
    <w:tmpl w:val="F83497BE"/>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7C6C1B86"/>
    <w:multiLevelType w:val="hybridMultilevel"/>
    <w:tmpl w:val="17BE3A6E"/>
    <w:lvl w:ilvl="0" w:tplc="08090001">
      <w:start w:val="1"/>
      <w:numFmt w:val="bullet"/>
      <w:lvlText w:val=""/>
      <w:lvlJc w:val="left"/>
      <w:pPr>
        <w:ind w:left="10" w:hanging="360"/>
      </w:pPr>
      <w:rPr>
        <w:rFonts w:ascii="Symbol" w:hAnsi="Symbol" w:hint="default"/>
        <w:color w:val="auto"/>
        <w:sz w:val="22"/>
        <w:szCs w:val="22"/>
      </w:rPr>
    </w:lvl>
    <w:lvl w:ilvl="1" w:tplc="08090003" w:tentative="1">
      <w:start w:val="1"/>
      <w:numFmt w:val="bullet"/>
      <w:lvlText w:val="o"/>
      <w:lvlJc w:val="left"/>
      <w:pPr>
        <w:ind w:left="730" w:hanging="360"/>
      </w:pPr>
      <w:rPr>
        <w:rFonts w:ascii="Courier New" w:hAnsi="Courier New" w:cs="Courier New" w:hint="default"/>
      </w:rPr>
    </w:lvl>
    <w:lvl w:ilvl="2" w:tplc="08090005" w:tentative="1">
      <w:start w:val="1"/>
      <w:numFmt w:val="bullet"/>
      <w:lvlText w:val=""/>
      <w:lvlJc w:val="left"/>
      <w:pPr>
        <w:ind w:left="1450" w:hanging="360"/>
      </w:pPr>
      <w:rPr>
        <w:rFonts w:ascii="Wingdings" w:hAnsi="Wingdings" w:hint="default"/>
      </w:rPr>
    </w:lvl>
    <w:lvl w:ilvl="3" w:tplc="08090001" w:tentative="1">
      <w:start w:val="1"/>
      <w:numFmt w:val="bullet"/>
      <w:lvlText w:val=""/>
      <w:lvlJc w:val="left"/>
      <w:pPr>
        <w:ind w:left="2170" w:hanging="360"/>
      </w:pPr>
      <w:rPr>
        <w:rFonts w:ascii="Symbol" w:hAnsi="Symbol" w:hint="default"/>
      </w:rPr>
    </w:lvl>
    <w:lvl w:ilvl="4" w:tplc="08090003" w:tentative="1">
      <w:start w:val="1"/>
      <w:numFmt w:val="bullet"/>
      <w:lvlText w:val="o"/>
      <w:lvlJc w:val="left"/>
      <w:pPr>
        <w:ind w:left="2890" w:hanging="360"/>
      </w:pPr>
      <w:rPr>
        <w:rFonts w:ascii="Courier New" w:hAnsi="Courier New" w:cs="Courier New" w:hint="default"/>
      </w:rPr>
    </w:lvl>
    <w:lvl w:ilvl="5" w:tplc="08090005" w:tentative="1">
      <w:start w:val="1"/>
      <w:numFmt w:val="bullet"/>
      <w:lvlText w:val=""/>
      <w:lvlJc w:val="left"/>
      <w:pPr>
        <w:ind w:left="3610" w:hanging="360"/>
      </w:pPr>
      <w:rPr>
        <w:rFonts w:ascii="Wingdings" w:hAnsi="Wingdings" w:hint="default"/>
      </w:rPr>
    </w:lvl>
    <w:lvl w:ilvl="6" w:tplc="08090001" w:tentative="1">
      <w:start w:val="1"/>
      <w:numFmt w:val="bullet"/>
      <w:lvlText w:val=""/>
      <w:lvlJc w:val="left"/>
      <w:pPr>
        <w:ind w:left="4330" w:hanging="360"/>
      </w:pPr>
      <w:rPr>
        <w:rFonts w:ascii="Symbol" w:hAnsi="Symbol" w:hint="default"/>
      </w:rPr>
    </w:lvl>
    <w:lvl w:ilvl="7" w:tplc="08090003" w:tentative="1">
      <w:start w:val="1"/>
      <w:numFmt w:val="bullet"/>
      <w:lvlText w:val="o"/>
      <w:lvlJc w:val="left"/>
      <w:pPr>
        <w:ind w:left="5050" w:hanging="360"/>
      </w:pPr>
      <w:rPr>
        <w:rFonts w:ascii="Courier New" w:hAnsi="Courier New" w:cs="Courier New" w:hint="default"/>
      </w:rPr>
    </w:lvl>
    <w:lvl w:ilvl="8" w:tplc="08090005" w:tentative="1">
      <w:start w:val="1"/>
      <w:numFmt w:val="bullet"/>
      <w:lvlText w:val=""/>
      <w:lvlJc w:val="left"/>
      <w:pPr>
        <w:ind w:left="5770" w:hanging="360"/>
      </w:pPr>
      <w:rPr>
        <w:rFonts w:ascii="Wingdings" w:hAnsi="Wingdings" w:hint="default"/>
      </w:rPr>
    </w:lvl>
  </w:abstractNum>
  <w:abstractNum w:abstractNumId="24" w15:restartNumberingAfterBreak="0">
    <w:nsid w:val="7F6235C0"/>
    <w:multiLevelType w:val="hybridMultilevel"/>
    <w:tmpl w:val="74264B3C"/>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8"/>
  </w:num>
  <w:num w:numId="2">
    <w:abstractNumId w:val="15"/>
  </w:num>
  <w:num w:numId="3">
    <w:abstractNumId w:val="19"/>
  </w:num>
  <w:num w:numId="4">
    <w:abstractNumId w:val="23"/>
  </w:num>
  <w:num w:numId="5">
    <w:abstractNumId w:val="9"/>
  </w:num>
  <w:num w:numId="6">
    <w:abstractNumId w:val="3"/>
  </w:num>
  <w:num w:numId="7">
    <w:abstractNumId w:val="10"/>
  </w:num>
  <w:num w:numId="8">
    <w:abstractNumId w:val="4"/>
  </w:num>
  <w:num w:numId="9">
    <w:abstractNumId w:val="2"/>
  </w:num>
  <w:num w:numId="10">
    <w:abstractNumId w:val="24"/>
  </w:num>
  <w:num w:numId="11">
    <w:abstractNumId w:val="13"/>
  </w:num>
  <w:num w:numId="12">
    <w:abstractNumId w:val="12"/>
  </w:num>
  <w:num w:numId="13">
    <w:abstractNumId w:val="21"/>
  </w:num>
  <w:num w:numId="14">
    <w:abstractNumId w:val="8"/>
  </w:num>
  <w:num w:numId="15">
    <w:abstractNumId w:val="17"/>
  </w:num>
  <w:num w:numId="16">
    <w:abstractNumId w:val="1"/>
  </w:num>
  <w:num w:numId="17">
    <w:abstractNumId w:val="6"/>
  </w:num>
  <w:num w:numId="18">
    <w:abstractNumId w:val="22"/>
  </w:num>
  <w:num w:numId="19">
    <w:abstractNumId w:val="14"/>
  </w:num>
  <w:num w:numId="20">
    <w:abstractNumId w:val="16"/>
  </w:num>
  <w:num w:numId="21">
    <w:abstractNumId w:val="5"/>
  </w:num>
  <w:num w:numId="22">
    <w:abstractNumId w:val="7"/>
  </w:num>
  <w:num w:numId="23">
    <w:abstractNumId w:val="20"/>
  </w:num>
  <w:num w:numId="24">
    <w:abstractNumId w:val="11"/>
  </w:num>
  <w:num w:numId="2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455"/>
    <w:rsid w:val="00002C9B"/>
    <w:rsid w:val="000031F4"/>
    <w:rsid w:val="00004583"/>
    <w:rsid w:val="00007038"/>
    <w:rsid w:val="000075E6"/>
    <w:rsid w:val="00010DD0"/>
    <w:rsid w:val="00012E15"/>
    <w:rsid w:val="000141E8"/>
    <w:rsid w:val="000165A3"/>
    <w:rsid w:val="00016674"/>
    <w:rsid w:val="00023916"/>
    <w:rsid w:val="0002774E"/>
    <w:rsid w:val="000300FD"/>
    <w:rsid w:val="00032F44"/>
    <w:rsid w:val="00037BE4"/>
    <w:rsid w:val="00040F58"/>
    <w:rsid w:val="0004156F"/>
    <w:rsid w:val="0005461B"/>
    <w:rsid w:val="00054B65"/>
    <w:rsid w:val="00063C24"/>
    <w:rsid w:val="00067AE4"/>
    <w:rsid w:val="00067B61"/>
    <w:rsid w:val="00073AA8"/>
    <w:rsid w:val="00077059"/>
    <w:rsid w:val="00084361"/>
    <w:rsid w:val="00084FF0"/>
    <w:rsid w:val="00087486"/>
    <w:rsid w:val="00091422"/>
    <w:rsid w:val="000918EE"/>
    <w:rsid w:val="00092A97"/>
    <w:rsid w:val="000942BD"/>
    <w:rsid w:val="0009618C"/>
    <w:rsid w:val="000A025B"/>
    <w:rsid w:val="000A1C0D"/>
    <w:rsid w:val="000A205B"/>
    <w:rsid w:val="000A2724"/>
    <w:rsid w:val="000A659C"/>
    <w:rsid w:val="000A713D"/>
    <w:rsid w:val="000B15C3"/>
    <w:rsid w:val="000B3DA5"/>
    <w:rsid w:val="000B66CB"/>
    <w:rsid w:val="000C1B00"/>
    <w:rsid w:val="000C3485"/>
    <w:rsid w:val="000C3D5C"/>
    <w:rsid w:val="000C6FA1"/>
    <w:rsid w:val="000D15E8"/>
    <w:rsid w:val="000E0BBE"/>
    <w:rsid w:val="000E1C14"/>
    <w:rsid w:val="000F2B00"/>
    <w:rsid w:val="000F4653"/>
    <w:rsid w:val="000F7198"/>
    <w:rsid w:val="00102C57"/>
    <w:rsid w:val="0011122B"/>
    <w:rsid w:val="00125030"/>
    <w:rsid w:val="00127774"/>
    <w:rsid w:val="00132ED7"/>
    <w:rsid w:val="0013715D"/>
    <w:rsid w:val="0015078F"/>
    <w:rsid w:val="001513AF"/>
    <w:rsid w:val="001514CE"/>
    <w:rsid w:val="001519C5"/>
    <w:rsid w:val="001578F8"/>
    <w:rsid w:val="00172AF2"/>
    <w:rsid w:val="00173E53"/>
    <w:rsid w:val="00175C8A"/>
    <w:rsid w:val="00176F52"/>
    <w:rsid w:val="00180299"/>
    <w:rsid w:val="00182C6B"/>
    <w:rsid w:val="00186C39"/>
    <w:rsid w:val="0019052B"/>
    <w:rsid w:val="0019383A"/>
    <w:rsid w:val="0019645F"/>
    <w:rsid w:val="001A299F"/>
    <w:rsid w:val="001A7EFB"/>
    <w:rsid w:val="001B1DA9"/>
    <w:rsid w:val="001B5E79"/>
    <w:rsid w:val="001B67CF"/>
    <w:rsid w:val="001C270F"/>
    <w:rsid w:val="001C5B4D"/>
    <w:rsid w:val="001C61E9"/>
    <w:rsid w:val="001C7E60"/>
    <w:rsid w:val="001D4BAC"/>
    <w:rsid w:val="001D7B40"/>
    <w:rsid w:val="001D7BB6"/>
    <w:rsid w:val="001E54BF"/>
    <w:rsid w:val="001F1DAB"/>
    <w:rsid w:val="001F5FB2"/>
    <w:rsid w:val="001F7A9F"/>
    <w:rsid w:val="00206B28"/>
    <w:rsid w:val="00212810"/>
    <w:rsid w:val="00217A5F"/>
    <w:rsid w:val="00221570"/>
    <w:rsid w:val="00224836"/>
    <w:rsid w:val="00224F6C"/>
    <w:rsid w:val="00231F42"/>
    <w:rsid w:val="00241865"/>
    <w:rsid w:val="0024324C"/>
    <w:rsid w:val="0024793B"/>
    <w:rsid w:val="002514B6"/>
    <w:rsid w:val="0025273A"/>
    <w:rsid w:val="00254D00"/>
    <w:rsid w:val="00255AA3"/>
    <w:rsid w:val="00256B8C"/>
    <w:rsid w:val="00257A15"/>
    <w:rsid w:val="00267F9A"/>
    <w:rsid w:val="00286109"/>
    <w:rsid w:val="00297FC9"/>
    <w:rsid w:val="002A06E6"/>
    <w:rsid w:val="002A4146"/>
    <w:rsid w:val="002A50AA"/>
    <w:rsid w:val="002A5A31"/>
    <w:rsid w:val="002A5F35"/>
    <w:rsid w:val="002A7E8D"/>
    <w:rsid w:val="002B4A5B"/>
    <w:rsid w:val="002B5666"/>
    <w:rsid w:val="002B7D61"/>
    <w:rsid w:val="002C1F85"/>
    <w:rsid w:val="002C5F78"/>
    <w:rsid w:val="002C66BD"/>
    <w:rsid w:val="002D46B6"/>
    <w:rsid w:val="002D5084"/>
    <w:rsid w:val="002D6D57"/>
    <w:rsid w:val="002D7300"/>
    <w:rsid w:val="002E1F47"/>
    <w:rsid w:val="002E2A0C"/>
    <w:rsid w:val="002E3E4B"/>
    <w:rsid w:val="002E6DC2"/>
    <w:rsid w:val="002E6ED4"/>
    <w:rsid w:val="002F03E4"/>
    <w:rsid w:val="002F0FA8"/>
    <w:rsid w:val="002F3D9B"/>
    <w:rsid w:val="00300DDA"/>
    <w:rsid w:val="00301614"/>
    <w:rsid w:val="003024D0"/>
    <w:rsid w:val="00303313"/>
    <w:rsid w:val="00304CEC"/>
    <w:rsid w:val="00305360"/>
    <w:rsid w:val="00310237"/>
    <w:rsid w:val="00316B4B"/>
    <w:rsid w:val="0032123D"/>
    <w:rsid w:val="00321E3F"/>
    <w:rsid w:val="003341F2"/>
    <w:rsid w:val="00341E7A"/>
    <w:rsid w:val="00346E3E"/>
    <w:rsid w:val="00351879"/>
    <w:rsid w:val="00362FA7"/>
    <w:rsid w:val="00365395"/>
    <w:rsid w:val="0037400A"/>
    <w:rsid w:val="003836CD"/>
    <w:rsid w:val="00384F06"/>
    <w:rsid w:val="003857D0"/>
    <w:rsid w:val="00386A1C"/>
    <w:rsid w:val="0038745A"/>
    <w:rsid w:val="00391DB7"/>
    <w:rsid w:val="00392E52"/>
    <w:rsid w:val="0039463D"/>
    <w:rsid w:val="0039615C"/>
    <w:rsid w:val="003979E4"/>
    <w:rsid w:val="003A4386"/>
    <w:rsid w:val="003A742C"/>
    <w:rsid w:val="003B0E8D"/>
    <w:rsid w:val="003B600E"/>
    <w:rsid w:val="003B7797"/>
    <w:rsid w:val="003C02CD"/>
    <w:rsid w:val="003C1B27"/>
    <w:rsid w:val="003C5D64"/>
    <w:rsid w:val="003C667D"/>
    <w:rsid w:val="003C7C8D"/>
    <w:rsid w:val="003D1B7A"/>
    <w:rsid w:val="003D71D8"/>
    <w:rsid w:val="003E1C7D"/>
    <w:rsid w:val="003E55FD"/>
    <w:rsid w:val="003F1368"/>
    <w:rsid w:val="003F34AA"/>
    <w:rsid w:val="00400E0A"/>
    <w:rsid w:val="004047E1"/>
    <w:rsid w:val="00414098"/>
    <w:rsid w:val="00415450"/>
    <w:rsid w:val="00417814"/>
    <w:rsid w:val="004226A7"/>
    <w:rsid w:val="00425912"/>
    <w:rsid w:val="00437EF1"/>
    <w:rsid w:val="004409C5"/>
    <w:rsid w:val="004523BA"/>
    <w:rsid w:val="00453A0A"/>
    <w:rsid w:val="004554A9"/>
    <w:rsid w:val="00463A36"/>
    <w:rsid w:val="0046615F"/>
    <w:rsid w:val="004669B4"/>
    <w:rsid w:val="00470570"/>
    <w:rsid w:val="00470598"/>
    <w:rsid w:val="00483ECF"/>
    <w:rsid w:val="00494E7A"/>
    <w:rsid w:val="00494F96"/>
    <w:rsid w:val="004A1600"/>
    <w:rsid w:val="004B2D58"/>
    <w:rsid w:val="004B3AD5"/>
    <w:rsid w:val="004B55AA"/>
    <w:rsid w:val="004C41F5"/>
    <w:rsid w:val="004E2B5D"/>
    <w:rsid w:val="004E2EA7"/>
    <w:rsid w:val="004E5893"/>
    <w:rsid w:val="004F0121"/>
    <w:rsid w:val="004F2AEE"/>
    <w:rsid w:val="004F4C07"/>
    <w:rsid w:val="004F6F91"/>
    <w:rsid w:val="004F77CC"/>
    <w:rsid w:val="005009C3"/>
    <w:rsid w:val="00502ACA"/>
    <w:rsid w:val="0050682D"/>
    <w:rsid w:val="00511A70"/>
    <w:rsid w:val="00517639"/>
    <w:rsid w:val="00525DF6"/>
    <w:rsid w:val="00526A52"/>
    <w:rsid w:val="00533137"/>
    <w:rsid w:val="00544C26"/>
    <w:rsid w:val="00544D79"/>
    <w:rsid w:val="00550957"/>
    <w:rsid w:val="005704AD"/>
    <w:rsid w:val="00570A93"/>
    <w:rsid w:val="00571542"/>
    <w:rsid w:val="00580BBE"/>
    <w:rsid w:val="00581C9A"/>
    <w:rsid w:val="00584CFF"/>
    <w:rsid w:val="00585A59"/>
    <w:rsid w:val="005866FA"/>
    <w:rsid w:val="00587DC2"/>
    <w:rsid w:val="00590968"/>
    <w:rsid w:val="00592702"/>
    <w:rsid w:val="00594AF1"/>
    <w:rsid w:val="005964B0"/>
    <w:rsid w:val="005A61FB"/>
    <w:rsid w:val="005A7CE7"/>
    <w:rsid w:val="005B2325"/>
    <w:rsid w:val="005B4938"/>
    <w:rsid w:val="005C1BD6"/>
    <w:rsid w:val="005C2E0F"/>
    <w:rsid w:val="005C74E7"/>
    <w:rsid w:val="005D3D86"/>
    <w:rsid w:val="005E1050"/>
    <w:rsid w:val="005E1382"/>
    <w:rsid w:val="005E45C2"/>
    <w:rsid w:val="005F24AE"/>
    <w:rsid w:val="005F2BB1"/>
    <w:rsid w:val="005F34D0"/>
    <w:rsid w:val="005F38E4"/>
    <w:rsid w:val="005F3EEC"/>
    <w:rsid w:val="005F44A1"/>
    <w:rsid w:val="00625351"/>
    <w:rsid w:val="00626253"/>
    <w:rsid w:val="00632106"/>
    <w:rsid w:val="0063671C"/>
    <w:rsid w:val="00644221"/>
    <w:rsid w:val="006462F1"/>
    <w:rsid w:val="0064658D"/>
    <w:rsid w:val="006511F0"/>
    <w:rsid w:val="00661BAB"/>
    <w:rsid w:val="00664B21"/>
    <w:rsid w:val="00665281"/>
    <w:rsid w:val="006751CA"/>
    <w:rsid w:val="00676E99"/>
    <w:rsid w:val="00677D7B"/>
    <w:rsid w:val="00682176"/>
    <w:rsid w:val="006860D9"/>
    <w:rsid w:val="00696CA6"/>
    <w:rsid w:val="00697331"/>
    <w:rsid w:val="006A4D38"/>
    <w:rsid w:val="006B3475"/>
    <w:rsid w:val="006B4BA4"/>
    <w:rsid w:val="006B5A8E"/>
    <w:rsid w:val="006D3AF0"/>
    <w:rsid w:val="006D5F5D"/>
    <w:rsid w:val="006D65B6"/>
    <w:rsid w:val="006D6720"/>
    <w:rsid w:val="006D7958"/>
    <w:rsid w:val="006E5612"/>
    <w:rsid w:val="006E675E"/>
    <w:rsid w:val="006F1A07"/>
    <w:rsid w:val="006F21AB"/>
    <w:rsid w:val="0070170C"/>
    <w:rsid w:val="00703525"/>
    <w:rsid w:val="00704109"/>
    <w:rsid w:val="00704B36"/>
    <w:rsid w:val="00705080"/>
    <w:rsid w:val="00705A87"/>
    <w:rsid w:val="007140CB"/>
    <w:rsid w:val="00715EB2"/>
    <w:rsid w:val="00716A2A"/>
    <w:rsid w:val="0072339B"/>
    <w:rsid w:val="00725B0C"/>
    <w:rsid w:val="00731105"/>
    <w:rsid w:val="00734A5F"/>
    <w:rsid w:val="007402D5"/>
    <w:rsid w:val="007416D0"/>
    <w:rsid w:val="00742B45"/>
    <w:rsid w:val="007436A4"/>
    <w:rsid w:val="00743CDC"/>
    <w:rsid w:val="007455CB"/>
    <w:rsid w:val="00756ACC"/>
    <w:rsid w:val="00760103"/>
    <w:rsid w:val="007606DB"/>
    <w:rsid w:val="0076441A"/>
    <w:rsid w:val="00765213"/>
    <w:rsid w:val="0076735B"/>
    <w:rsid w:val="00773656"/>
    <w:rsid w:val="0078210A"/>
    <w:rsid w:val="007852C9"/>
    <w:rsid w:val="007877F3"/>
    <w:rsid w:val="0079244D"/>
    <w:rsid w:val="00792B9A"/>
    <w:rsid w:val="00792CC5"/>
    <w:rsid w:val="007A54DD"/>
    <w:rsid w:val="007A5652"/>
    <w:rsid w:val="007B666F"/>
    <w:rsid w:val="007C105C"/>
    <w:rsid w:val="007C6ED2"/>
    <w:rsid w:val="007D6750"/>
    <w:rsid w:val="007D7FF5"/>
    <w:rsid w:val="007E04A1"/>
    <w:rsid w:val="007E0A61"/>
    <w:rsid w:val="007E3DAC"/>
    <w:rsid w:val="007E5FAA"/>
    <w:rsid w:val="007F3ECE"/>
    <w:rsid w:val="008016A2"/>
    <w:rsid w:val="00802737"/>
    <w:rsid w:val="008117D6"/>
    <w:rsid w:val="00813442"/>
    <w:rsid w:val="00814AB9"/>
    <w:rsid w:val="00825CAA"/>
    <w:rsid w:val="0082723D"/>
    <w:rsid w:val="00832C32"/>
    <w:rsid w:val="00840A80"/>
    <w:rsid w:val="008435B0"/>
    <w:rsid w:val="00843CB1"/>
    <w:rsid w:val="0084752F"/>
    <w:rsid w:val="008531A3"/>
    <w:rsid w:val="00860C95"/>
    <w:rsid w:val="00862C30"/>
    <w:rsid w:val="0086483D"/>
    <w:rsid w:val="008808E4"/>
    <w:rsid w:val="00881FE6"/>
    <w:rsid w:val="0088271D"/>
    <w:rsid w:val="00892196"/>
    <w:rsid w:val="00896A8E"/>
    <w:rsid w:val="00897092"/>
    <w:rsid w:val="00897B83"/>
    <w:rsid w:val="00897EDC"/>
    <w:rsid w:val="008A71FB"/>
    <w:rsid w:val="008B27F0"/>
    <w:rsid w:val="008B4236"/>
    <w:rsid w:val="008B7BC6"/>
    <w:rsid w:val="008C0469"/>
    <w:rsid w:val="008C332B"/>
    <w:rsid w:val="008C4F29"/>
    <w:rsid w:val="008D3C0E"/>
    <w:rsid w:val="008D6000"/>
    <w:rsid w:val="008E0AF8"/>
    <w:rsid w:val="008F1138"/>
    <w:rsid w:val="008F4D3D"/>
    <w:rsid w:val="008F6851"/>
    <w:rsid w:val="0091203F"/>
    <w:rsid w:val="00914892"/>
    <w:rsid w:val="009152E2"/>
    <w:rsid w:val="00921672"/>
    <w:rsid w:val="00923FC5"/>
    <w:rsid w:val="00925AD9"/>
    <w:rsid w:val="009263D7"/>
    <w:rsid w:val="0092761A"/>
    <w:rsid w:val="00930097"/>
    <w:rsid w:val="0093069D"/>
    <w:rsid w:val="009326DF"/>
    <w:rsid w:val="00932C1D"/>
    <w:rsid w:val="009432A4"/>
    <w:rsid w:val="00944203"/>
    <w:rsid w:val="00945D3A"/>
    <w:rsid w:val="00947808"/>
    <w:rsid w:val="009526E7"/>
    <w:rsid w:val="009649CE"/>
    <w:rsid w:val="009737D7"/>
    <w:rsid w:val="009739CB"/>
    <w:rsid w:val="00973A2F"/>
    <w:rsid w:val="00974F00"/>
    <w:rsid w:val="00977909"/>
    <w:rsid w:val="0098032F"/>
    <w:rsid w:val="00982649"/>
    <w:rsid w:val="00984B78"/>
    <w:rsid w:val="00990684"/>
    <w:rsid w:val="009A616F"/>
    <w:rsid w:val="009A6CEF"/>
    <w:rsid w:val="009A7F20"/>
    <w:rsid w:val="009B1542"/>
    <w:rsid w:val="009B53FC"/>
    <w:rsid w:val="009B75A9"/>
    <w:rsid w:val="009B75F8"/>
    <w:rsid w:val="009C39FF"/>
    <w:rsid w:val="009C5363"/>
    <w:rsid w:val="009D3393"/>
    <w:rsid w:val="009D488E"/>
    <w:rsid w:val="009D7674"/>
    <w:rsid w:val="009E642D"/>
    <w:rsid w:val="009F212E"/>
    <w:rsid w:val="009F7785"/>
    <w:rsid w:val="00A022CB"/>
    <w:rsid w:val="00A11CB5"/>
    <w:rsid w:val="00A11DC0"/>
    <w:rsid w:val="00A23004"/>
    <w:rsid w:val="00A333AD"/>
    <w:rsid w:val="00A34222"/>
    <w:rsid w:val="00A34D50"/>
    <w:rsid w:val="00A37A4B"/>
    <w:rsid w:val="00A4166A"/>
    <w:rsid w:val="00A442C9"/>
    <w:rsid w:val="00A4595A"/>
    <w:rsid w:val="00A51B5F"/>
    <w:rsid w:val="00A531D8"/>
    <w:rsid w:val="00A5546E"/>
    <w:rsid w:val="00A56F85"/>
    <w:rsid w:val="00A57529"/>
    <w:rsid w:val="00A61848"/>
    <w:rsid w:val="00A77679"/>
    <w:rsid w:val="00A77ABB"/>
    <w:rsid w:val="00A830BE"/>
    <w:rsid w:val="00A906BF"/>
    <w:rsid w:val="00A95AC8"/>
    <w:rsid w:val="00AA26D4"/>
    <w:rsid w:val="00AA4862"/>
    <w:rsid w:val="00AB723B"/>
    <w:rsid w:val="00AC4485"/>
    <w:rsid w:val="00AD2525"/>
    <w:rsid w:val="00AE11FB"/>
    <w:rsid w:val="00AE677D"/>
    <w:rsid w:val="00AF2A5D"/>
    <w:rsid w:val="00AF50E5"/>
    <w:rsid w:val="00AF640B"/>
    <w:rsid w:val="00AF74DA"/>
    <w:rsid w:val="00B050BB"/>
    <w:rsid w:val="00B05B79"/>
    <w:rsid w:val="00B12B8F"/>
    <w:rsid w:val="00B16E6B"/>
    <w:rsid w:val="00B17B10"/>
    <w:rsid w:val="00B2111B"/>
    <w:rsid w:val="00B213F3"/>
    <w:rsid w:val="00B2210E"/>
    <w:rsid w:val="00B22197"/>
    <w:rsid w:val="00B221AA"/>
    <w:rsid w:val="00B3425D"/>
    <w:rsid w:val="00B34D75"/>
    <w:rsid w:val="00B36EE4"/>
    <w:rsid w:val="00B4064C"/>
    <w:rsid w:val="00B417CC"/>
    <w:rsid w:val="00B42929"/>
    <w:rsid w:val="00B507CC"/>
    <w:rsid w:val="00B61102"/>
    <w:rsid w:val="00B63D20"/>
    <w:rsid w:val="00B6444E"/>
    <w:rsid w:val="00B64F88"/>
    <w:rsid w:val="00B67DCC"/>
    <w:rsid w:val="00B708E2"/>
    <w:rsid w:val="00B7147D"/>
    <w:rsid w:val="00B74D77"/>
    <w:rsid w:val="00B801AC"/>
    <w:rsid w:val="00BA3B1D"/>
    <w:rsid w:val="00BA6383"/>
    <w:rsid w:val="00BA6A54"/>
    <w:rsid w:val="00BB08FF"/>
    <w:rsid w:val="00BB0A1E"/>
    <w:rsid w:val="00BB59C4"/>
    <w:rsid w:val="00BB6DAD"/>
    <w:rsid w:val="00BC282F"/>
    <w:rsid w:val="00BC4852"/>
    <w:rsid w:val="00BC611F"/>
    <w:rsid w:val="00BD0A27"/>
    <w:rsid w:val="00BD494F"/>
    <w:rsid w:val="00BD5A2D"/>
    <w:rsid w:val="00C04C00"/>
    <w:rsid w:val="00C0529E"/>
    <w:rsid w:val="00C118F6"/>
    <w:rsid w:val="00C11BBC"/>
    <w:rsid w:val="00C15BFB"/>
    <w:rsid w:val="00C16930"/>
    <w:rsid w:val="00C172D3"/>
    <w:rsid w:val="00C173C5"/>
    <w:rsid w:val="00C23CB8"/>
    <w:rsid w:val="00C24032"/>
    <w:rsid w:val="00C24D77"/>
    <w:rsid w:val="00C2533A"/>
    <w:rsid w:val="00C26FB3"/>
    <w:rsid w:val="00C3031D"/>
    <w:rsid w:val="00C305E5"/>
    <w:rsid w:val="00C31691"/>
    <w:rsid w:val="00C31BEF"/>
    <w:rsid w:val="00C3373F"/>
    <w:rsid w:val="00C40320"/>
    <w:rsid w:val="00C5467B"/>
    <w:rsid w:val="00C64552"/>
    <w:rsid w:val="00C65630"/>
    <w:rsid w:val="00C67BAB"/>
    <w:rsid w:val="00C77CC0"/>
    <w:rsid w:val="00C80ECE"/>
    <w:rsid w:val="00C83C70"/>
    <w:rsid w:val="00C87232"/>
    <w:rsid w:val="00C9206E"/>
    <w:rsid w:val="00C95011"/>
    <w:rsid w:val="00CA1C6A"/>
    <w:rsid w:val="00CA630D"/>
    <w:rsid w:val="00CB1CBD"/>
    <w:rsid w:val="00CB4AC1"/>
    <w:rsid w:val="00CC5B10"/>
    <w:rsid w:val="00CC5CA3"/>
    <w:rsid w:val="00CD2D98"/>
    <w:rsid w:val="00CD5A10"/>
    <w:rsid w:val="00CF1291"/>
    <w:rsid w:val="00CF24D8"/>
    <w:rsid w:val="00CF3C1F"/>
    <w:rsid w:val="00CF44D6"/>
    <w:rsid w:val="00CF7D41"/>
    <w:rsid w:val="00D0076D"/>
    <w:rsid w:val="00D063DC"/>
    <w:rsid w:val="00D1003A"/>
    <w:rsid w:val="00D16B5C"/>
    <w:rsid w:val="00D25455"/>
    <w:rsid w:val="00D448B0"/>
    <w:rsid w:val="00D452F4"/>
    <w:rsid w:val="00D51112"/>
    <w:rsid w:val="00D53C72"/>
    <w:rsid w:val="00D53D73"/>
    <w:rsid w:val="00D605FE"/>
    <w:rsid w:val="00D60DB5"/>
    <w:rsid w:val="00D709D1"/>
    <w:rsid w:val="00D73F35"/>
    <w:rsid w:val="00D75587"/>
    <w:rsid w:val="00D835D8"/>
    <w:rsid w:val="00D838E7"/>
    <w:rsid w:val="00D93F22"/>
    <w:rsid w:val="00DA3D9B"/>
    <w:rsid w:val="00DA5FCC"/>
    <w:rsid w:val="00DB2339"/>
    <w:rsid w:val="00DB3015"/>
    <w:rsid w:val="00DB62D4"/>
    <w:rsid w:val="00DB6C7D"/>
    <w:rsid w:val="00DB7725"/>
    <w:rsid w:val="00DC23C6"/>
    <w:rsid w:val="00DC27E5"/>
    <w:rsid w:val="00DC389E"/>
    <w:rsid w:val="00DC432C"/>
    <w:rsid w:val="00DC64BA"/>
    <w:rsid w:val="00DC780B"/>
    <w:rsid w:val="00DD7F67"/>
    <w:rsid w:val="00DE2261"/>
    <w:rsid w:val="00DE6BD0"/>
    <w:rsid w:val="00DF24F8"/>
    <w:rsid w:val="00DF53B5"/>
    <w:rsid w:val="00E01240"/>
    <w:rsid w:val="00E01298"/>
    <w:rsid w:val="00E03B52"/>
    <w:rsid w:val="00E04B48"/>
    <w:rsid w:val="00E118F8"/>
    <w:rsid w:val="00E127BF"/>
    <w:rsid w:val="00E16AB0"/>
    <w:rsid w:val="00E230D9"/>
    <w:rsid w:val="00E30321"/>
    <w:rsid w:val="00E30DFC"/>
    <w:rsid w:val="00E42C40"/>
    <w:rsid w:val="00E43E51"/>
    <w:rsid w:val="00E5050A"/>
    <w:rsid w:val="00E56DE7"/>
    <w:rsid w:val="00E56F4C"/>
    <w:rsid w:val="00E65173"/>
    <w:rsid w:val="00E67C2C"/>
    <w:rsid w:val="00E70022"/>
    <w:rsid w:val="00E74EA8"/>
    <w:rsid w:val="00E75EA2"/>
    <w:rsid w:val="00E810BE"/>
    <w:rsid w:val="00E86B4F"/>
    <w:rsid w:val="00E94059"/>
    <w:rsid w:val="00E940BD"/>
    <w:rsid w:val="00EA2342"/>
    <w:rsid w:val="00EA2D5E"/>
    <w:rsid w:val="00EA420E"/>
    <w:rsid w:val="00EA6DDA"/>
    <w:rsid w:val="00EA7F41"/>
    <w:rsid w:val="00EB3A6D"/>
    <w:rsid w:val="00EC0945"/>
    <w:rsid w:val="00EC3F0B"/>
    <w:rsid w:val="00EC4769"/>
    <w:rsid w:val="00EC567D"/>
    <w:rsid w:val="00ED1104"/>
    <w:rsid w:val="00ED3B24"/>
    <w:rsid w:val="00ED4894"/>
    <w:rsid w:val="00EF139B"/>
    <w:rsid w:val="00EF20B6"/>
    <w:rsid w:val="00EF2562"/>
    <w:rsid w:val="00EF5186"/>
    <w:rsid w:val="00F01D2A"/>
    <w:rsid w:val="00F10616"/>
    <w:rsid w:val="00F128AA"/>
    <w:rsid w:val="00F12B11"/>
    <w:rsid w:val="00F17036"/>
    <w:rsid w:val="00F20352"/>
    <w:rsid w:val="00F2135B"/>
    <w:rsid w:val="00F21D4C"/>
    <w:rsid w:val="00F26729"/>
    <w:rsid w:val="00F300C9"/>
    <w:rsid w:val="00F317A8"/>
    <w:rsid w:val="00F40AE5"/>
    <w:rsid w:val="00F44CE6"/>
    <w:rsid w:val="00F46A9B"/>
    <w:rsid w:val="00F507EA"/>
    <w:rsid w:val="00F5197B"/>
    <w:rsid w:val="00F53B90"/>
    <w:rsid w:val="00F56690"/>
    <w:rsid w:val="00F6015D"/>
    <w:rsid w:val="00F621FA"/>
    <w:rsid w:val="00F624B6"/>
    <w:rsid w:val="00F64219"/>
    <w:rsid w:val="00F674F6"/>
    <w:rsid w:val="00F76951"/>
    <w:rsid w:val="00F77083"/>
    <w:rsid w:val="00F8044F"/>
    <w:rsid w:val="00F81926"/>
    <w:rsid w:val="00F855C0"/>
    <w:rsid w:val="00F97A19"/>
    <w:rsid w:val="00FB03E7"/>
    <w:rsid w:val="00FB45D5"/>
    <w:rsid w:val="00FB4EA2"/>
    <w:rsid w:val="00FC2AEF"/>
    <w:rsid w:val="00FE25FB"/>
    <w:rsid w:val="00FE3C21"/>
    <w:rsid w:val="00FE6837"/>
    <w:rsid w:val="00FF0633"/>
    <w:rsid w:val="00FF07EB"/>
    <w:rsid w:val="00FF5F68"/>
    <w:rsid w:val="00FF74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A1663"/>
  <w15:docId w15:val="{27A35A1B-8982-44AF-B88D-DF879E3B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EE"/>
    <w:rPr>
      <w:sz w:val="24"/>
      <w:szCs w:val="24"/>
      <w:lang w:eastAsia="en-US"/>
    </w:rPr>
  </w:style>
  <w:style w:type="paragraph" w:styleId="Heading1">
    <w:name w:val="heading 1"/>
    <w:basedOn w:val="Normal"/>
    <w:next w:val="Normal"/>
    <w:qFormat/>
    <w:rsid w:val="004F2AEE"/>
    <w:pPr>
      <w:keepNext/>
      <w:jc w:val="center"/>
      <w:outlineLvl w:val="0"/>
    </w:pPr>
    <w:rPr>
      <w:rFonts w:ascii="Tahoma" w:hAnsi="Tahoma" w:cs="Tahoma"/>
      <w:sz w:val="32"/>
    </w:rPr>
  </w:style>
  <w:style w:type="paragraph" w:styleId="Heading2">
    <w:name w:val="heading 2"/>
    <w:basedOn w:val="Normal"/>
    <w:next w:val="Normal"/>
    <w:qFormat/>
    <w:rsid w:val="004F2AEE"/>
    <w:pPr>
      <w:keepNext/>
      <w:outlineLvl w:val="1"/>
    </w:pPr>
    <w:rPr>
      <w:rFonts w:ascii="Tahoma" w:hAnsi="Tahoma" w:cs="Tahoma"/>
      <w:sz w:val="32"/>
    </w:rPr>
  </w:style>
  <w:style w:type="paragraph" w:styleId="Heading3">
    <w:name w:val="heading 3"/>
    <w:basedOn w:val="Normal"/>
    <w:next w:val="Normal"/>
    <w:qFormat/>
    <w:rsid w:val="004F2AEE"/>
    <w:pPr>
      <w:keepNext/>
      <w:outlineLvl w:val="2"/>
    </w:pPr>
    <w:rPr>
      <w:rFonts w:ascii="Tahoma" w:hAnsi="Tahoma" w:cs="Tahoma"/>
      <w:b/>
      <w:bCs/>
      <w:sz w:val="32"/>
    </w:rPr>
  </w:style>
  <w:style w:type="paragraph" w:styleId="Heading4">
    <w:name w:val="heading 4"/>
    <w:basedOn w:val="Normal"/>
    <w:next w:val="Normal"/>
    <w:qFormat/>
    <w:rsid w:val="004F2AEE"/>
    <w:pPr>
      <w:keepNext/>
      <w:outlineLvl w:val="3"/>
    </w:pPr>
    <w:rPr>
      <w:rFonts w:ascii="Tahoma" w:hAnsi="Tahoma" w:cs="Tahoma"/>
      <w:b/>
      <w:bCs/>
    </w:rPr>
  </w:style>
  <w:style w:type="paragraph" w:styleId="Heading5">
    <w:name w:val="heading 5"/>
    <w:basedOn w:val="Normal"/>
    <w:next w:val="Normal"/>
    <w:qFormat/>
    <w:rsid w:val="004F2AEE"/>
    <w:pPr>
      <w:keepNext/>
      <w:outlineLvl w:val="4"/>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AEE"/>
    <w:pPr>
      <w:jc w:val="both"/>
    </w:pPr>
    <w:rPr>
      <w:rFonts w:ascii="Tahoma" w:hAnsi="Tahoma" w:cs="Tahoma"/>
    </w:rPr>
  </w:style>
  <w:style w:type="paragraph" w:styleId="Title">
    <w:name w:val="Title"/>
    <w:basedOn w:val="Normal"/>
    <w:link w:val="TitleChar"/>
    <w:qFormat/>
    <w:rsid w:val="00862C30"/>
    <w:pPr>
      <w:jc w:val="center"/>
    </w:pPr>
    <w:rPr>
      <w:b/>
      <w:bCs/>
    </w:rPr>
  </w:style>
  <w:style w:type="table" w:styleId="TableGrid">
    <w:name w:val="Table Grid"/>
    <w:basedOn w:val="TableNormal"/>
    <w:rsid w:val="00C3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C567D"/>
    <w:pPr>
      <w:shd w:val="clear" w:color="auto" w:fill="000080"/>
    </w:pPr>
    <w:rPr>
      <w:rFonts w:ascii="Tahoma" w:hAnsi="Tahoma" w:cs="Tahoma"/>
      <w:sz w:val="20"/>
      <w:szCs w:val="20"/>
    </w:rPr>
  </w:style>
  <w:style w:type="paragraph" w:styleId="ListParagraph">
    <w:name w:val="List Paragraph"/>
    <w:basedOn w:val="Normal"/>
    <w:uiPriority w:val="34"/>
    <w:qFormat/>
    <w:rsid w:val="00C11BBC"/>
    <w:pPr>
      <w:ind w:left="720"/>
      <w:contextualSpacing/>
    </w:pPr>
  </w:style>
  <w:style w:type="character" w:styleId="Emphasis">
    <w:name w:val="Emphasis"/>
    <w:basedOn w:val="DefaultParagraphFont"/>
    <w:uiPriority w:val="20"/>
    <w:qFormat/>
    <w:rsid w:val="003C7C8D"/>
    <w:rPr>
      <w:i/>
      <w:iCs/>
    </w:rPr>
  </w:style>
  <w:style w:type="character" w:styleId="Strong">
    <w:name w:val="Strong"/>
    <w:basedOn w:val="DefaultParagraphFont"/>
    <w:uiPriority w:val="22"/>
    <w:qFormat/>
    <w:rsid w:val="003C7C8D"/>
    <w:rPr>
      <w:b/>
      <w:bCs/>
    </w:rPr>
  </w:style>
  <w:style w:type="character" w:customStyle="1" w:styleId="TitleChar">
    <w:name w:val="Title Char"/>
    <w:basedOn w:val="DefaultParagraphFont"/>
    <w:link w:val="Title"/>
    <w:rsid w:val="00A23004"/>
    <w:rPr>
      <w:b/>
      <w:bCs/>
      <w:sz w:val="24"/>
      <w:szCs w:val="24"/>
      <w:lang w:eastAsia="en-US"/>
    </w:rPr>
  </w:style>
  <w:style w:type="paragraph" w:customStyle="1" w:styleId="Tabletextbullet">
    <w:name w:val="Table text bullet"/>
    <w:basedOn w:val="Normal"/>
    <w:rsid w:val="00A23004"/>
    <w:pPr>
      <w:numPr>
        <w:numId w:val="1"/>
      </w:numPr>
      <w:tabs>
        <w:tab w:val="left" w:pos="567"/>
      </w:tabs>
      <w:spacing w:before="60" w:after="60"/>
      <w:contextualSpacing/>
      <w:jc w:val="both"/>
    </w:pPr>
    <w:rPr>
      <w:rFonts w:ascii="Tahoma" w:hAnsi="Tahoma"/>
      <w:color w:val="000000"/>
      <w:sz w:val="20"/>
    </w:rPr>
  </w:style>
  <w:style w:type="character" w:customStyle="1" w:styleId="BodyTextChar">
    <w:name w:val="Body Text Char"/>
    <w:basedOn w:val="DefaultParagraphFont"/>
    <w:link w:val="BodyText"/>
    <w:locked/>
    <w:rsid w:val="005009C3"/>
    <w:rPr>
      <w:rFonts w:ascii="Tahoma" w:hAnsi="Tahoma" w:cs="Tahoma"/>
      <w:sz w:val="24"/>
      <w:szCs w:val="24"/>
      <w:lang w:eastAsia="en-US"/>
    </w:rPr>
  </w:style>
  <w:style w:type="paragraph" w:styleId="BalloonText">
    <w:name w:val="Balloon Text"/>
    <w:basedOn w:val="Normal"/>
    <w:link w:val="BalloonTextChar"/>
    <w:semiHidden/>
    <w:unhideWhenUsed/>
    <w:rsid w:val="002514B6"/>
    <w:rPr>
      <w:rFonts w:ascii="Segoe UI" w:hAnsi="Segoe UI" w:cs="Segoe UI"/>
      <w:sz w:val="18"/>
      <w:szCs w:val="18"/>
    </w:rPr>
  </w:style>
  <w:style w:type="character" w:customStyle="1" w:styleId="BalloonTextChar">
    <w:name w:val="Balloon Text Char"/>
    <w:basedOn w:val="DefaultParagraphFont"/>
    <w:link w:val="BalloonText"/>
    <w:semiHidden/>
    <w:rsid w:val="002514B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93742">
      <w:bodyDiv w:val="1"/>
      <w:marLeft w:val="0"/>
      <w:marRight w:val="0"/>
      <w:marTop w:val="0"/>
      <w:marBottom w:val="0"/>
      <w:divBdr>
        <w:top w:val="none" w:sz="0" w:space="0" w:color="auto"/>
        <w:left w:val="none" w:sz="0" w:space="0" w:color="auto"/>
        <w:bottom w:val="none" w:sz="0" w:space="0" w:color="auto"/>
        <w:right w:val="none" w:sz="0" w:space="0" w:color="auto"/>
      </w:divBdr>
    </w:div>
    <w:div w:id="1251232855">
      <w:bodyDiv w:val="1"/>
      <w:marLeft w:val="0"/>
      <w:marRight w:val="0"/>
      <w:marTop w:val="0"/>
      <w:marBottom w:val="0"/>
      <w:divBdr>
        <w:top w:val="none" w:sz="0" w:space="0" w:color="auto"/>
        <w:left w:val="none" w:sz="0" w:space="0" w:color="auto"/>
        <w:bottom w:val="none" w:sz="0" w:space="0" w:color="auto"/>
        <w:right w:val="none" w:sz="0" w:space="0" w:color="auto"/>
      </w:divBdr>
    </w:div>
    <w:div w:id="179774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Inspection%20Report%20template%202005%20prima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665F4-76F6-4382-B2BB-41E2CE3F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Inspection Report template 2005 primary</Template>
  <TotalTime>181</TotalTime>
  <Pages>9</Pages>
  <Words>3225</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Archdiocese of Liverpool</vt:lpstr>
    </vt:vector>
  </TitlesOfParts>
  <Company>Archdiocese of Liverpool</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Archdiocese of Liverpool</dc:title>
  <dc:creator>Marie Connolly</dc:creator>
  <cp:lastModifiedBy>Falshaw, Louise</cp:lastModifiedBy>
  <cp:revision>13</cp:revision>
  <cp:lastPrinted>2019-05-13T17:05:00Z</cp:lastPrinted>
  <dcterms:created xsi:type="dcterms:W3CDTF">2019-04-30T10:53:00Z</dcterms:created>
  <dcterms:modified xsi:type="dcterms:W3CDTF">2019-05-22T13:16:00Z</dcterms:modified>
</cp:coreProperties>
</file>